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04" w:rsidRPr="00D068C4" w:rsidRDefault="00E90004" w:rsidP="00C061F4">
      <w:pPr>
        <w:autoSpaceDE w:val="0"/>
        <w:autoSpaceDN w:val="0"/>
        <w:adjustRightInd w:val="0"/>
        <w:spacing w:before="0"/>
        <w:rPr>
          <w:rFonts w:ascii="Times New Roman" w:hAnsi="Times New Roman"/>
          <w:i/>
          <w:iCs/>
          <w:sz w:val="36"/>
          <w:szCs w:val="36"/>
        </w:rPr>
      </w:pPr>
    </w:p>
    <w:p w:rsidR="00E90004" w:rsidRPr="00D068C4" w:rsidRDefault="00E90004" w:rsidP="00E90004">
      <w:pPr>
        <w:autoSpaceDE w:val="0"/>
        <w:autoSpaceDN w:val="0"/>
        <w:adjustRightInd w:val="0"/>
        <w:spacing w:before="0"/>
        <w:jc w:val="center"/>
        <w:rPr>
          <w:rFonts w:ascii="Times New Roman" w:hAnsi="Times New Roman"/>
          <w:iCs/>
          <w:sz w:val="36"/>
          <w:szCs w:val="36"/>
        </w:rPr>
      </w:pPr>
      <w:r w:rsidRPr="00D068C4">
        <w:rPr>
          <w:rFonts w:ascii="Times New Roman" w:hAnsi="Times New Roman"/>
          <w:iCs/>
          <w:sz w:val="36"/>
          <w:szCs w:val="36"/>
        </w:rPr>
        <w:t xml:space="preserve">REGULAMIN REKRUTACJI </w:t>
      </w:r>
    </w:p>
    <w:p w:rsidR="00E90004" w:rsidRPr="00D068C4" w:rsidRDefault="00C061F4" w:rsidP="00E90004">
      <w:pPr>
        <w:autoSpaceDE w:val="0"/>
        <w:autoSpaceDN w:val="0"/>
        <w:adjustRightInd w:val="0"/>
        <w:spacing w:before="0"/>
        <w:jc w:val="center"/>
        <w:rPr>
          <w:rFonts w:ascii="Times New Roman" w:hAnsi="Times New Roman"/>
          <w:i/>
          <w:iCs/>
          <w:sz w:val="36"/>
          <w:szCs w:val="36"/>
        </w:rPr>
      </w:pPr>
      <w:r>
        <w:rPr>
          <w:rFonts w:ascii="Times New Roman" w:hAnsi="Times New Roman"/>
          <w:i/>
          <w:iCs/>
          <w:sz w:val="36"/>
          <w:szCs w:val="36"/>
        </w:rPr>
        <w:t>Do projektu „KIERUNEK - WŁASNA FIRMA”</w:t>
      </w:r>
    </w:p>
    <w:p w:rsidR="00E90004" w:rsidRDefault="00E90004" w:rsidP="00E90004">
      <w:pPr>
        <w:autoSpaceDE w:val="0"/>
        <w:autoSpaceDN w:val="0"/>
        <w:adjustRightInd w:val="0"/>
        <w:spacing w:before="0"/>
        <w:jc w:val="center"/>
        <w:rPr>
          <w:rFonts w:ascii="Times New Roman" w:hAnsi="Times New Roman"/>
          <w:iCs/>
          <w:sz w:val="24"/>
          <w:szCs w:val="24"/>
        </w:rPr>
      </w:pPr>
    </w:p>
    <w:p w:rsidR="00C061F4" w:rsidRDefault="00C061F4" w:rsidP="00E90004">
      <w:pPr>
        <w:autoSpaceDE w:val="0"/>
        <w:autoSpaceDN w:val="0"/>
        <w:adjustRightInd w:val="0"/>
        <w:spacing w:before="0"/>
        <w:jc w:val="center"/>
        <w:rPr>
          <w:rFonts w:ascii="Times New Roman" w:hAnsi="Times New Roman"/>
          <w:iCs/>
          <w:sz w:val="24"/>
          <w:szCs w:val="24"/>
        </w:rPr>
      </w:pPr>
    </w:p>
    <w:p w:rsidR="00C061F4" w:rsidRPr="00D068C4" w:rsidRDefault="00C061F4" w:rsidP="00E90004">
      <w:pPr>
        <w:autoSpaceDE w:val="0"/>
        <w:autoSpaceDN w:val="0"/>
        <w:adjustRightInd w:val="0"/>
        <w:spacing w:before="0"/>
        <w:jc w:val="center"/>
        <w:rPr>
          <w:rFonts w:ascii="Times New Roman" w:hAnsi="Times New Roman"/>
          <w:iCs/>
          <w:sz w:val="24"/>
          <w:szCs w:val="24"/>
        </w:rPr>
      </w:pPr>
    </w:p>
    <w:p w:rsidR="00E90004" w:rsidRPr="00C061F4" w:rsidRDefault="00E90004" w:rsidP="00E90004">
      <w:pPr>
        <w:autoSpaceDE w:val="0"/>
        <w:autoSpaceDN w:val="0"/>
        <w:adjustRightInd w:val="0"/>
        <w:spacing w:before="0"/>
        <w:jc w:val="center"/>
        <w:rPr>
          <w:rFonts w:ascii="Times New Roman" w:hAnsi="Times New Roman"/>
          <w:b/>
          <w:iCs/>
          <w:sz w:val="24"/>
          <w:szCs w:val="24"/>
        </w:rPr>
      </w:pPr>
      <w:r w:rsidRPr="00C061F4">
        <w:rPr>
          <w:rFonts w:ascii="Times New Roman" w:hAnsi="Times New Roman"/>
          <w:b/>
          <w:iCs/>
          <w:sz w:val="24"/>
          <w:szCs w:val="24"/>
        </w:rPr>
        <w:t>§ 1</w:t>
      </w:r>
    </w:p>
    <w:p w:rsidR="00E90004" w:rsidRPr="00C061F4" w:rsidRDefault="00E90004" w:rsidP="00E90004">
      <w:pPr>
        <w:autoSpaceDE w:val="0"/>
        <w:autoSpaceDN w:val="0"/>
        <w:adjustRightInd w:val="0"/>
        <w:spacing w:before="0"/>
        <w:jc w:val="center"/>
        <w:rPr>
          <w:rFonts w:ascii="Times New Roman" w:hAnsi="Times New Roman"/>
          <w:b/>
          <w:iCs/>
          <w:sz w:val="24"/>
          <w:szCs w:val="24"/>
        </w:rPr>
      </w:pPr>
      <w:r w:rsidRPr="00C061F4">
        <w:rPr>
          <w:rFonts w:ascii="Times New Roman" w:hAnsi="Times New Roman"/>
          <w:b/>
          <w:iCs/>
          <w:sz w:val="24"/>
          <w:szCs w:val="24"/>
        </w:rPr>
        <w:t>Postanowienia ogólne</w:t>
      </w:r>
    </w:p>
    <w:p w:rsidR="00E90004" w:rsidRPr="00D068C4" w:rsidRDefault="00E90004" w:rsidP="00E90004">
      <w:pPr>
        <w:autoSpaceDE w:val="0"/>
        <w:autoSpaceDN w:val="0"/>
        <w:adjustRightInd w:val="0"/>
        <w:spacing w:before="0"/>
        <w:rPr>
          <w:rFonts w:ascii="Times New Roman" w:hAnsi="Times New Roman"/>
          <w:i/>
          <w:iCs/>
          <w:sz w:val="24"/>
          <w:szCs w:val="24"/>
        </w:rPr>
      </w:pPr>
    </w:p>
    <w:p w:rsidR="00E90004" w:rsidRPr="00D068C4" w:rsidRDefault="00C061F4" w:rsidP="00C061F4">
      <w:pPr>
        <w:pStyle w:val="Akapitzlist"/>
        <w:numPr>
          <w:ilvl w:val="0"/>
          <w:numId w:val="11"/>
        </w:numPr>
        <w:autoSpaceDE w:val="0"/>
        <w:autoSpaceDN w:val="0"/>
        <w:adjustRightInd w:val="0"/>
        <w:spacing w:after="0"/>
        <w:jc w:val="both"/>
        <w:rPr>
          <w:rFonts w:ascii="Times New Roman" w:hAnsi="Times New Roman"/>
          <w:iCs/>
          <w:sz w:val="24"/>
          <w:szCs w:val="24"/>
        </w:rPr>
      </w:pPr>
      <w:r>
        <w:rPr>
          <w:rFonts w:ascii="Times New Roman" w:hAnsi="Times New Roman"/>
          <w:i/>
          <w:iCs/>
          <w:sz w:val="24"/>
          <w:szCs w:val="24"/>
        </w:rPr>
        <w:t>BUSINESS SCHOOL Hanna Polak, Marcin Polak Spółka Jawna</w:t>
      </w:r>
      <w:r w:rsidR="00E90004" w:rsidRPr="00D068C4">
        <w:rPr>
          <w:rFonts w:ascii="Times New Roman" w:hAnsi="Times New Roman"/>
          <w:iCs/>
          <w:sz w:val="24"/>
          <w:szCs w:val="24"/>
        </w:rPr>
        <w:t xml:space="preserve"> realizuje Projekt nr </w:t>
      </w:r>
      <w:r w:rsidRPr="00C061F4">
        <w:rPr>
          <w:rFonts w:ascii="Times New Roman" w:hAnsi="Times New Roman"/>
          <w:iCs/>
          <w:sz w:val="24"/>
          <w:szCs w:val="24"/>
        </w:rPr>
        <w:t>RPSW.10.04.01-26-0016/16</w:t>
      </w:r>
      <w:r w:rsidR="00E90004" w:rsidRPr="00D068C4">
        <w:rPr>
          <w:rFonts w:ascii="Times New Roman" w:hAnsi="Times New Roman"/>
          <w:iCs/>
          <w:sz w:val="24"/>
          <w:szCs w:val="24"/>
        </w:rPr>
        <w:t xml:space="preserve"> – </w:t>
      </w:r>
      <w:r>
        <w:rPr>
          <w:rFonts w:ascii="Times New Roman" w:hAnsi="Times New Roman"/>
          <w:iCs/>
          <w:sz w:val="24"/>
          <w:szCs w:val="24"/>
        </w:rPr>
        <w:t>„</w:t>
      </w:r>
      <w:r>
        <w:rPr>
          <w:rFonts w:ascii="Times New Roman" w:hAnsi="Times New Roman"/>
          <w:i/>
          <w:iCs/>
          <w:sz w:val="24"/>
          <w:szCs w:val="24"/>
        </w:rPr>
        <w:t>KIERUNEK – WŁASNA FIRMA”.</w:t>
      </w:r>
    </w:p>
    <w:p w:rsidR="00E90004" w:rsidRPr="00D068C4" w:rsidRDefault="00E90004" w:rsidP="00E90004">
      <w:pPr>
        <w:numPr>
          <w:ilvl w:val="0"/>
          <w:numId w:val="11"/>
        </w:numPr>
        <w:autoSpaceDE w:val="0"/>
        <w:autoSpaceDN w:val="0"/>
        <w:adjustRightInd w:val="0"/>
        <w:spacing w:before="0" w:line="276" w:lineRule="auto"/>
        <w:ind w:hanging="357"/>
        <w:jc w:val="both"/>
        <w:rPr>
          <w:rFonts w:ascii="Times New Roman" w:hAnsi="Times New Roman"/>
          <w:iCs/>
          <w:sz w:val="24"/>
          <w:szCs w:val="24"/>
        </w:rPr>
      </w:pPr>
      <w:r w:rsidRPr="00D068C4">
        <w:rPr>
          <w:rFonts w:ascii="Times New Roman" w:hAnsi="Times New Roman"/>
          <w:iCs/>
          <w:sz w:val="24"/>
          <w:szCs w:val="24"/>
        </w:rPr>
        <w:t>Projekt realizowany jest w ramach R</w:t>
      </w:r>
      <w:r w:rsidRPr="00D068C4">
        <w:rPr>
          <w:rFonts w:ascii="Times New Roman" w:hAnsi="Times New Roman"/>
          <w:sz w:val="24"/>
          <w:szCs w:val="24"/>
        </w:rPr>
        <w:t>egionalnego Pro</w:t>
      </w:r>
      <w:r w:rsidR="00682612">
        <w:rPr>
          <w:rFonts w:ascii="Times New Roman" w:hAnsi="Times New Roman"/>
          <w:sz w:val="24"/>
          <w:szCs w:val="24"/>
        </w:rPr>
        <w:t>gramu Operacyjnego Województwa Ś</w:t>
      </w:r>
      <w:r w:rsidRPr="00D068C4">
        <w:rPr>
          <w:rFonts w:ascii="Times New Roman" w:hAnsi="Times New Roman"/>
          <w:sz w:val="24"/>
          <w:szCs w:val="24"/>
        </w:rPr>
        <w:t xml:space="preserve">więtokrzyskiego na lata 2014-2020 </w:t>
      </w:r>
      <w:r w:rsidRPr="00D068C4">
        <w:rPr>
          <w:rFonts w:ascii="Times New Roman" w:hAnsi="Times New Roman"/>
          <w:iCs/>
          <w:sz w:val="24"/>
          <w:szCs w:val="24"/>
        </w:rPr>
        <w:t>Oś 10</w:t>
      </w:r>
      <w:r w:rsidRPr="00D068C4">
        <w:rPr>
          <w:rFonts w:ascii="Times New Roman" w:hAnsi="Times New Roman"/>
          <w:sz w:val="24"/>
          <w:szCs w:val="24"/>
        </w:rPr>
        <w:t xml:space="preserve"> Działanie 10.4 Rozwój przedsiębiorczości i tworzenie nowych miejsc pracy Poddziałanie 10.4.1 Wsparcie rozwoju przedsiębiorczości poprzez zastosowanie instrumentów zwrotnych i bezzwrotnych.</w:t>
      </w:r>
    </w:p>
    <w:p w:rsidR="00E90004" w:rsidRPr="00D068C4" w:rsidRDefault="00E90004" w:rsidP="00E90004">
      <w:pPr>
        <w:pStyle w:val="Akapitzlist"/>
        <w:numPr>
          <w:ilvl w:val="0"/>
          <w:numId w:val="11"/>
        </w:numPr>
        <w:autoSpaceDE w:val="0"/>
        <w:autoSpaceDN w:val="0"/>
        <w:adjustRightInd w:val="0"/>
        <w:spacing w:after="0"/>
        <w:ind w:hanging="357"/>
        <w:jc w:val="both"/>
        <w:rPr>
          <w:rFonts w:ascii="Times New Roman" w:hAnsi="Times New Roman"/>
          <w:iCs/>
          <w:sz w:val="24"/>
          <w:szCs w:val="24"/>
        </w:rPr>
      </w:pPr>
      <w:r w:rsidRPr="00D068C4">
        <w:rPr>
          <w:rFonts w:ascii="Times New Roman" w:hAnsi="Times New Roman"/>
          <w:iCs/>
          <w:sz w:val="24"/>
          <w:szCs w:val="24"/>
        </w:rPr>
        <w:t xml:space="preserve">Projekt jest współfinansowany ze środków </w:t>
      </w:r>
      <w:r w:rsidRPr="00C55AF6">
        <w:rPr>
          <w:rFonts w:ascii="Times New Roman" w:hAnsi="Times New Roman"/>
          <w:iCs/>
          <w:sz w:val="24"/>
          <w:szCs w:val="24"/>
        </w:rPr>
        <w:t>U</w:t>
      </w:r>
      <w:r w:rsidR="005A2323" w:rsidRPr="00C55AF6">
        <w:rPr>
          <w:rFonts w:ascii="Times New Roman" w:hAnsi="Times New Roman"/>
          <w:iCs/>
          <w:sz w:val="24"/>
          <w:szCs w:val="24"/>
        </w:rPr>
        <w:t xml:space="preserve">nii </w:t>
      </w:r>
      <w:r w:rsidRPr="00C55AF6">
        <w:rPr>
          <w:rFonts w:ascii="Times New Roman" w:hAnsi="Times New Roman"/>
          <w:iCs/>
          <w:sz w:val="24"/>
          <w:szCs w:val="24"/>
        </w:rPr>
        <w:t>E</w:t>
      </w:r>
      <w:r w:rsidR="005A2323" w:rsidRPr="00C55AF6">
        <w:rPr>
          <w:rFonts w:ascii="Times New Roman" w:hAnsi="Times New Roman"/>
          <w:iCs/>
          <w:sz w:val="24"/>
          <w:szCs w:val="24"/>
        </w:rPr>
        <w:t>uropejskiej</w:t>
      </w:r>
      <w:r w:rsidRPr="00C55AF6">
        <w:rPr>
          <w:rFonts w:ascii="Times New Roman" w:hAnsi="Times New Roman"/>
          <w:iCs/>
          <w:sz w:val="24"/>
          <w:szCs w:val="24"/>
        </w:rPr>
        <w:t xml:space="preserve"> - </w:t>
      </w:r>
      <w:r w:rsidRPr="00D068C4">
        <w:rPr>
          <w:rFonts w:ascii="Times New Roman" w:hAnsi="Times New Roman"/>
          <w:iCs/>
          <w:sz w:val="24"/>
          <w:szCs w:val="24"/>
        </w:rPr>
        <w:t>Euro</w:t>
      </w:r>
      <w:r w:rsidR="005A2323">
        <w:rPr>
          <w:rFonts w:ascii="Times New Roman" w:hAnsi="Times New Roman"/>
          <w:iCs/>
          <w:sz w:val="24"/>
          <w:szCs w:val="24"/>
        </w:rPr>
        <w:t xml:space="preserve">pejskiego Funduszu Społecznego </w:t>
      </w:r>
      <w:r w:rsidRPr="00D068C4">
        <w:rPr>
          <w:rFonts w:ascii="Times New Roman" w:hAnsi="Times New Roman"/>
          <w:iCs/>
          <w:sz w:val="24"/>
          <w:szCs w:val="24"/>
        </w:rPr>
        <w:t>i budżetu państwa.</w:t>
      </w:r>
    </w:p>
    <w:p w:rsidR="00E90004" w:rsidRPr="00D068C4" w:rsidRDefault="005A2323" w:rsidP="00E90004">
      <w:pPr>
        <w:pStyle w:val="Akapitzlist"/>
        <w:numPr>
          <w:ilvl w:val="0"/>
          <w:numId w:val="11"/>
        </w:numPr>
        <w:autoSpaceDE w:val="0"/>
        <w:autoSpaceDN w:val="0"/>
        <w:adjustRightInd w:val="0"/>
        <w:spacing w:after="0"/>
        <w:ind w:left="709" w:hanging="357"/>
        <w:jc w:val="both"/>
        <w:rPr>
          <w:rFonts w:ascii="Times New Roman" w:hAnsi="Times New Roman"/>
          <w:iCs/>
          <w:sz w:val="24"/>
          <w:szCs w:val="24"/>
        </w:rPr>
      </w:pPr>
      <w:r>
        <w:rPr>
          <w:rFonts w:ascii="Times New Roman" w:hAnsi="Times New Roman"/>
          <w:iCs/>
          <w:sz w:val="24"/>
          <w:szCs w:val="24"/>
        </w:rPr>
        <w:t xml:space="preserve">Zasięg terytorialny Projektu – </w:t>
      </w:r>
      <w:r w:rsidR="00C061F4">
        <w:rPr>
          <w:rFonts w:ascii="Times New Roman" w:hAnsi="Times New Roman"/>
          <w:i/>
          <w:iCs/>
          <w:sz w:val="24"/>
          <w:szCs w:val="24"/>
        </w:rPr>
        <w:t>powiaty: kielecki, konecki, ostrow</w:t>
      </w:r>
      <w:r w:rsidR="001B3E45">
        <w:rPr>
          <w:rFonts w:ascii="Times New Roman" w:hAnsi="Times New Roman"/>
          <w:i/>
          <w:iCs/>
          <w:sz w:val="24"/>
          <w:szCs w:val="24"/>
        </w:rPr>
        <w:t>iecki, skarżyski i</w:t>
      </w:r>
      <w:r>
        <w:rPr>
          <w:rFonts w:ascii="Times New Roman" w:hAnsi="Times New Roman"/>
          <w:i/>
          <w:iCs/>
          <w:sz w:val="24"/>
          <w:szCs w:val="24"/>
        </w:rPr>
        <w:t xml:space="preserve"> starachowicki województwa świętokrzyskiego.</w:t>
      </w:r>
    </w:p>
    <w:p w:rsidR="00E90004" w:rsidRPr="005A2323" w:rsidRDefault="00E90004" w:rsidP="00E90004">
      <w:pPr>
        <w:pStyle w:val="Akapitzlist"/>
        <w:numPr>
          <w:ilvl w:val="0"/>
          <w:numId w:val="11"/>
        </w:numPr>
        <w:autoSpaceDE w:val="0"/>
        <w:autoSpaceDN w:val="0"/>
        <w:adjustRightInd w:val="0"/>
        <w:spacing w:after="0"/>
        <w:ind w:left="709" w:hanging="357"/>
        <w:jc w:val="both"/>
        <w:rPr>
          <w:rFonts w:ascii="Times New Roman" w:hAnsi="Times New Roman"/>
          <w:iCs/>
          <w:sz w:val="24"/>
          <w:szCs w:val="24"/>
        </w:rPr>
      </w:pPr>
      <w:r w:rsidRPr="00D068C4">
        <w:rPr>
          <w:rFonts w:ascii="Times New Roman" w:hAnsi="Times New Roman"/>
          <w:iCs/>
          <w:sz w:val="24"/>
          <w:szCs w:val="24"/>
        </w:rPr>
        <w:t xml:space="preserve">Okres realizacji projektu: od </w:t>
      </w:r>
      <w:r w:rsidR="00C061F4">
        <w:rPr>
          <w:rFonts w:ascii="Times New Roman" w:hAnsi="Times New Roman"/>
          <w:i/>
          <w:iCs/>
          <w:sz w:val="24"/>
          <w:szCs w:val="24"/>
        </w:rPr>
        <w:t>01.03.2017</w:t>
      </w:r>
      <w:r w:rsidRPr="00D068C4">
        <w:rPr>
          <w:rFonts w:ascii="Times New Roman" w:hAnsi="Times New Roman"/>
          <w:iCs/>
          <w:sz w:val="24"/>
          <w:szCs w:val="24"/>
        </w:rPr>
        <w:t xml:space="preserve"> do </w:t>
      </w:r>
      <w:r w:rsidR="00C061F4">
        <w:rPr>
          <w:rFonts w:ascii="Times New Roman" w:hAnsi="Times New Roman"/>
          <w:i/>
          <w:iCs/>
          <w:sz w:val="24"/>
          <w:szCs w:val="24"/>
        </w:rPr>
        <w:t>31.10.2018.</w:t>
      </w:r>
    </w:p>
    <w:p w:rsidR="005A2323" w:rsidRPr="00C55AF6" w:rsidRDefault="005A2323" w:rsidP="005A2323">
      <w:pPr>
        <w:pStyle w:val="Akapitzlist"/>
        <w:numPr>
          <w:ilvl w:val="0"/>
          <w:numId w:val="11"/>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rPr>
        <w:t>Biuro pr</w:t>
      </w:r>
      <w:r w:rsidR="00C55AF6" w:rsidRPr="00C55AF6">
        <w:rPr>
          <w:rFonts w:ascii="Times New Roman" w:hAnsi="Times New Roman"/>
          <w:iCs/>
          <w:sz w:val="24"/>
          <w:szCs w:val="24"/>
        </w:rPr>
        <w:t xml:space="preserve">ojektu mieści się w Skarżysku – Kamiennej ul. </w:t>
      </w:r>
      <w:proofErr w:type="spellStart"/>
      <w:r w:rsidR="00C55AF6" w:rsidRPr="00C55AF6">
        <w:rPr>
          <w:rFonts w:ascii="Times New Roman" w:hAnsi="Times New Roman"/>
          <w:iCs/>
          <w:sz w:val="24"/>
          <w:szCs w:val="24"/>
        </w:rPr>
        <w:t>Rejowska</w:t>
      </w:r>
      <w:proofErr w:type="spellEnd"/>
      <w:r w:rsidR="00C55AF6" w:rsidRPr="00C55AF6">
        <w:rPr>
          <w:rFonts w:ascii="Times New Roman" w:hAnsi="Times New Roman"/>
          <w:iCs/>
          <w:sz w:val="24"/>
          <w:szCs w:val="24"/>
        </w:rPr>
        <w:t xml:space="preserve"> 99, II piętro pok. 204</w:t>
      </w:r>
    </w:p>
    <w:p w:rsidR="005A2323" w:rsidRPr="00C55AF6" w:rsidRDefault="005A2323" w:rsidP="005A2323">
      <w:pPr>
        <w:pStyle w:val="Akapitzlist"/>
        <w:numPr>
          <w:ilvl w:val="0"/>
          <w:numId w:val="11"/>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rPr>
        <w:t>Strona internetowa proj</w:t>
      </w:r>
      <w:r w:rsidR="00C55AF6" w:rsidRPr="00C55AF6">
        <w:rPr>
          <w:rFonts w:ascii="Times New Roman" w:hAnsi="Times New Roman"/>
          <w:iCs/>
          <w:sz w:val="24"/>
          <w:szCs w:val="24"/>
        </w:rPr>
        <w:t>ektu dostępna jest pod adresem: www.business-school.pl/wlasnafirma</w:t>
      </w:r>
    </w:p>
    <w:p w:rsidR="00E90004" w:rsidRDefault="00E90004" w:rsidP="00E90004">
      <w:pPr>
        <w:pStyle w:val="Akapitzlist"/>
        <w:numPr>
          <w:ilvl w:val="0"/>
          <w:numId w:val="11"/>
        </w:numPr>
        <w:autoSpaceDE w:val="0"/>
        <w:autoSpaceDN w:val="0"/>
        <w:adjustRightInd w:val="0"/>
        <w:spacing w:after="0"/>
        <w:ind w:left="709" w:hanging="357"/>
        <w:jc w:val="both"/>
        <w:rPr>
          <w:rFonts w:ascii="Times New Roman" w:hAnsi="Times New Roman"/>
          <w:iCs/>
          <w:sz w:val="24"/>
          <w:szCs w:val="24"/>
        </w:rPr>
      </w:pPr>
      <w:r w:rsidRPr="00D068C4">
        <w:rPr>
          <w:rFonts w:ascii="Times New Roman" w:hAnsi="Times New Roman"/>
          <w:iCs/>
          <w:sz w:val="24"/>
          <w:szCs w:val="24"/>
        </w:rPr>
        <w:t>Niniejszy Regulamin określa kryteria rekrutacji Uczestników projektu.</w:t>
      </w:r>
    </w:p>
    <w:p w:rsidR="009A715F" w:rsidRPr="00C55AF6" w:rsidRDefault="00AC3102" w:rsidP="005A2323">
      <w:pPr>
        <w:pStyle w:val="Akapitzlist"/>
        <w:numPr>
          <w:ilvl w:val="0"/>
          <w:numId w:val="11"/>
        </w:numPr>
        <w:autoSpaceDE w:val="0"/>
        <w:autoSpaceDN w:val="0"/>
        <w:adjustRightInd w:val="0"/>
        <w:spacing w:after="0"/>
        <w:ind w:left="709" w:hanging="357"/>
        <w:jc w:val="both"/>
        <w:rPr>
          <w:rFonts w:ascii="Times New Roman" w:hAnsi="Times New Roman"/>
          <w:iCs/>
          <w:sz w:val="24"/>
          <w:szCs w:val="24"/>
        </w:rPr>
      </w:pPr>
      <w:r w:rsidRPr="00C55AF6">
        <w:rPr>
          <w:rFonts w:ascii="Times New Roman" w:hAnsi="Times New Roman"/>
          <w:iCs/>
          <w:sz w:val="24"/>
          <w:szCs w:val="24"/>
        </w:rPr>
        <w:t>Każdy z Kandydatów zobowiązany jest do zapoznania się z niniejszym Regulaminem.</w:t>
      </w:r>
    </w:p>
    <w:p w:rsidR="00E90004" w:rsidRDefault="00E90004" w:rsidP="00E90004">
      <w:pPr>
        <w:autoSpaceDE w:val="0"/>
        <w:autoSpaceDN w:val="0"/>
        <w:adjustRightInd w:val="0"/>
        <w:spacing w:before="0"/>
        <w:rPr>
          <w:rFonts w:ascii="Times New Roman" w:hAnsi="Times New Roman"/>
          <w:i/>
          <w:iCs/>
          <w:sz w:val="24"/>
          <w:szCs w:val="24"/>
        </w:rPr>
      </w:pPr>
    </w:p>
    <w:p w:rsidR="00C061F4" w:rsidRPr="00D068C4" w:rsidRDefault="00C061F4" w:rsidP="00E90004">
      <w:pPr>
        <w:autoSpaceDE w:val="0"/>
        <w:autoSpaceDN w:val="0"/>
        <w:adjustRightInd w:val="0"/>
        <w:spacing w:before="0"/>
        <w:rPr>
          <w:rFonts w:ascii="Times New Roman" w:hAnsi="Times New Roman"/>
          <w:i/>
          <w:iCs/>
          <w:sz w:val="24"/>
          <w:szCs w:val="24"/>
        </w:rPr>
      </w:pPr>
    </w:p>
    <w:p w:rsidR="00E90004" w:rsidRPr="00C061F4" w:rsidRDefault="00E90004" w:rsidP="00E90004">
      <w:pPr>
        <w:autoSpaceDE w:val="0"/>
        <w:autoSpaceDN w:val="0"/>
        <w:adjustRightInd w:val="0"/>
        <w:spacing w:before="0"/>
        <w:jc w:val="center"/>
        <w:rPr>
          <w:rFonts w:ascii="Times New Roman" w:hAnsi="Times New Roman"/>
          <w:b/>
          <w:iCs/>
          <w:sz w:val="24"/>
          <w:szCs w:val="24"/>
        </w:rPr>
      </w:pPr>
      <w:r w:rsidRPr="00C061F4">
        <w:rPr>
          <w:rFonts w:ascii="Times New Roman" w:hAnsi="Times New Roman"/>
          <w:b/>
          <w:iCs/>
          <w:sz w:val="24"/>
          <w:szCs w:val="24"/>
        </w:rPr>
        <w:t>§ 2</w:t>
      </w:r>
    </w:p>
    <w:p w:rsidR="00E90004" w:rsidRPr="00C061F4" w:rsidRDefault="00E90004" w:rsidP="00E90004">
      <w:pPr>
        <w:autoSpaceDE w:val="0"/>
        <w:autoSpaceDN w:val="0"/>
        <w:adjustRightInd w:val="0"/>
        <w:spacing w:before="0"/>
        <w:jc w:val="center"/>
        <w:rPr>
          <w:rFonts w:ascii="Times New Roman" w:hAnsi="Times New Roman"/>
          <w:b/>
          <w:iCs/>
          <w:sz w:val="24"/>
          <w:szCs w:val="24"/>
        </w:rPr>
      </w:pPr>
      <w:r w:rsidRPr="00C061F4">
        <w:rPr>
          <w:rFonts w:ascii="Times New Roman" w:hAnsi="Times New Roman"/>
          <w:b/>
          <w:iCs/>
          <w:sz w:val="24"/>
          <w:szCs w:val="24"/>
        </w:rPr>
        <w:t>Definicje</w:t>
      </w:r>
    </w:p>
    <w:p w:rsidR="00E90004" w:rsidRPr="00D068C4" w:rsidRDefault="00E90004" w:rsidP="00E90004">
      <w:pPr>
        <w:autoSpaceDE w:val="0"/>
        <w:autoSpaceDN w:val="0"/>
        <w:adjustRightInd w:val="0"/>
        <w:spacing w:before="0"/>
        <w:jc w:val="both"/>
        <w:rPr>
          <w:rFonts w:ascii="Times New Roman" w:hAnsi="Times New Roman"/>
          <w:iCs/>
          <w:sz w:val="24"/>
          <w:szCs w:val="24"/>
        </w:rPr>
      </w:pPr>
    </w:p>
    <w:p w:rsidR="00E90004" w:rsidRPr="00D068C4" w:rsidRDefault="00E90004" w:rsidP="00E90004">
      <w:pPr>
        <w:autoSpaceDE w:val="0"/>
        <w:autoSpaceDN w:val="0"/>
        <w:adjustRightInd w:val="0"/>
        <w:spacing w:before="0"/>
        <w:jc w:val="both"/>
        <w:rPr>
          <w:rFonts w:ascii="Times New Roman" w:hAnsi="Times New Roman"/>
          <w:iCs/>
          <w:sz w:val="24"/>
          <w:szCs w:val="24"/>
        </w:rPr>
      </w:pPr>
      <w:r w:rsidRPr="00D068C4">
        <w:rPr>
          <w:rFonts w:ascii="Times New Roman" w:hAnsi="Times New Roman"/>
          <w:iCs/>
          <w:sz w:val="24"/>
          <w:szCs w:val="24"/>
        </w:rPr>
        <w:t>Używane w ramach niniejszego Regulaminu określenia każdorazowo oznaczają:</w:t>
      </w:r>
    </w:p>
    <w:p w:rsidR="00E90004" w:rsidRPr="00D068C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Projekt</w:t>
      </w:r>
      <w:r w:rsidRPr="00D068C4">
        <w:rPr>
          <w:rFonts w:ascii="Times New Roman" w:hAnsi="Times New Roman"/>
          <w:iCs/>
          <w:sz w:val="24"/>
          <w:szCs w:val="24"/>
        </w:rPr>
        <w:t xml:space="preserve"> – projekt </w:t>
      </w:r>
      <w:r w:rsidR="008233AE">
        <w:rPr>
          <w:rFonts w:ascii="Times New Roman" w:hAnsi="Times New Roman"/>
          <w:i/>
          <w:iCs/>
          <w:sz w:val="24"/>
          <w:szCs w:val="24"/>
        </w:rPr>
        <w:t>„KIERUNEK – WŁASNA FIRMA”</w:t>
      </w:r>
      <w:r w:rsidRPr="00D068C4">
        <w:rPr>
          <w:rFonts w:ascii="Times New Roman" w:hAnsi="Times New Roman"/>
          <w:iCs/>
          <w:sz w:val="24"/>
          <w:szCs w:val="24"/>
        </w:rPr>
        <w:t xml:space="preserve">, realizowany przez </w:t>
      </w:r>
      <w:r w:rsidR="008233AE">
        <w:rPr>
          <w:rFonts w:ascii="Times New Roman" w:hAnsi="Times New Roman"/>
          <w:i/>
          <w:iCs/>
          <w:sz w:val="24"/>
          <w:szCs w:val="24"/>
        </w:rPr>
        <w:t>BUSINESS SCHOOL Hanna Polak, Marcin Polak Spółka Jawna</w:t>
      </w:r>
      <w:r w:rsidRPr="00D068C4">
        <w:rPr>
          <w:rFonts w:ascii="Times New Roman" w:hAnsi="Times New Roman"/>
          <w:i/>
          <w:iCs/>
          <w:sz w:val="24"/>
          <w:szCs w:val="24"/>
        </w:rPr>
        <w:t>.</w:t>
      </w:r>
    </w:p>
    <w:p w:rsidR="00E90004" w:rsidRPr="00D068C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Instytucja Pośrednicząca</w:t>
      </w:r>
      <w:r w:rsidRPr="00D068C4">
        <w:rPr>
          <w:rFonts w:ascii="Times New Roman" w:hAnsi="Times New Roman"/>
          <w:iCs/>
          <w:sz w:val="24"/>
          <w:szCs w:val="24"/>
        </w:rPr>
        <w:t xml:space="preserve">  -  Wojewódzki Urząd Pracy w Kielcach.</w:t>
      </w:r>
    </w:p>
    <w:p w:rsidR="00E90004" w:rsidRPr="00D068C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Beneficjent –</w:t>
      </w:r>
      <w:r w:rsidRPr="00D068C4">
        <w:rPr>
          <w:rFonts w:ascii="Times New Roman" w:hAnsi="Times New Roman"/>
          <w:iCs/>
          <w:sz w:val="24"/>
          <w:szCs w:val="24"/>
        </w:rPr>
        <w:t xml:space="preserve"> </w:t>
      </w:r>
      <w:r w:rsidR="008233AE">
        <w:rPr>
          <w:rFonts w:ascii="Times New Roman" w:hAnsi="Times New Roman"/>
          <w:i/>
          <w:iCs/>
          <w:sz w:val="24"/>
          <w:szCs w:val="24"/>
        </w:rPr>
        <w:t>BUSINESS SCHOOL Hanna Polak, Marcin Polak Spółka Jawna</w:t>
      </w:r>
      <w:r w:rsidR="005A2323">
        <w:rPr>
          <w:rFonts w:ascii="Times New Roman" w:hAnsi="Times New Roman"/>
          <w:i/>
          <w:iCs/>
          <w:sz w:val="24"/>
          <w:szCs w:val="24"/>
        </w:rPr>
        <w:t>.</w:t>
      </w:r>
    </w:p>
    <w:p w:rsidR="00E90004" w:rsidRPr="00D068C4" w:rsidRDefault="00E90004" w:rsidP="00B07EB7">
      <w:pPr>
        <w:numPr>
          <w:ilvl w:val="0"/>
          <w:numId w:val="6"/>
        </w:numPr>
        <w:autoSpaceDE w:val="0"/>
        <w:autoSpaceDN w:val="0"/>
        <w:adjustRightInd w:val="0"/>
        <w:spacing w:before="0" w:line="240" w:lineRule="auto"/>
        <w:ind w:left="709" w:hanging="426"/>
        <w:jc w:val="both"/>
        <w:rPr>
          <w:rFonts w:ascii="Times New Roman" w:hAnsi="Times New Roman"/>
          <w:iCs/>
          <w:sz w:val="24"/>
          <w:szCs w:val="24"/>
        </w:rPr>
      </w:pPr>
      <w:r w:rsidRPr="005A2323">
        <w:rPr>
          <w:rFonts w:ascii="Times New Roman" w:hAnsi="Times New Roman"/>
          <w:b/>
          <w:iCs/>
          <w:sz w:val="24"/>
          <w:szCs w:val="24"/>
        </w:rPr>
        <w:lastRenderedPageBreak/>
        <w:t xml:space="preserve">Kandydat </w:t>
      </w:r>
      <w:r w:rsidRPr="00D068C4">
        <w:rPr>
          <w:rFonts w:ascii="Times New Roman" w:hAnsi="Times New Roman"/>
          <w:iCs/>
          <w:sz w:val="24"/>
          <w:szCs w:val="24"/>
        </w:rPr>
        <w:t>– o</w:t>
      </w:r>
      <w:r w:rsidRPr="00D068C4">
        <w:rPr>
          <w:rFonts w:ascii="Times New Roman" w:hAnsi="Times New Roman"/>
          <w:sz w:val="24"/>
          <w:szCs w:val="24"/>
        </w:rPr>
        <w:t>soba fizyczna nieposiadająca zatrudnienia w wieku powyżej 29 roku życia</w:t>
      </w:r>
      <w:r w:rsidRPr="00D068C4">
        <w:rPr>
          <w:rStyle w:val="Odwoanieprzypisudolnego"/>
          <w:sz w:val="24"/>
          <w:szCs w:val="24"/>
        </w:rPr>
        <w:footnoteReference w:id="1"/>
      </w:r>
      <w:r w:rsidRPr="00D068C4">
        <w:rPr>
          <w:rFonts w:ascii="Times New Roman" w:hAnsi="Times New Roman"/>
          <w:sz w:val="24"/>
          <w:szCs w:val="24"/>
        </w:rPr>
        <w:t xml:space="preserve"> zamierzająca rozpocząć prowadzenie działalności gospodarczej, </w:t>
      </w:r>
      <w:r w:rsidRPr="00D068C4">
        <w:rPr>
          <w:rFonts w:ascii="Times New Roman" w:hAnsi="Times New Roman"/>
          <w:sz w:val="24"/>
          <w:szCs w:val="24"/>
        </w:rPr>
        <w:br/>
        <w:t>z wyłączeniem zarejestrowanej w Centralnej Ewidencji i Informacji o Działalności Gospodarczej, Krajowym Rejestrze Sądowym, lub prowadzącej działalność na podstawie odrębnych przepisów w okresie 12 miesięcy poprzedzających dzień przystąpienia do projektu</w:t>
      </w:r>
      <w:r w:rsidRPr="00D068C4">
        <w:rPr>
          <w:rFonts w:ascii="Times New Roman" w:hAnsi="Times New Roman"/>
          <w:iCs/>
          <w:sz w:val="24"/>
          <w:szCs w:val="24"/>
        </w:rPr>
        <w:t>.</w:t>
      </w:r>
    </w:p>
    <w:p w:rsidR="00E90004" w:rsidRPr="00D068C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Uczestnik projektu</w:t>
      </w:r>
      <w:r w:rsidRPr="00D068C4">
        <w:rPr>
          <w:rFonts w:ascii="Times New Roman" w:hAnsi="Times New Roman"/>
          <w:iCs/>
          <w:sz w:val="24"/>
          <w:szCs w:val="24"/>
        </w:rPr>
        <w:t xml:space="preserve"> – Kandydat, który zostanie zakwalifikowany do Projektu, zgodnie z zasadami określonymi w niniejszym Regulaminie.</w:t>
      </w:r>
    </w:p>
    <w:p w:rsidR="00E90004" w:rsidRPr="00D068C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Dokumenty rekrutacyjne</w:t>
      </w:r>
      <w:r w:rsidRPr="00D068C4">
        <w:rPr>
          <w:rFonts w:ascii="Times New Roman" w:hAnsi="Times New Roman"/>
          <w:iCs/>
          <w:sz w:val="24"/>
          <w:szCs w:val="24"/>
        </w:rPr>
        <w:t xml:space="preserve"> – komplet dokumentów, który należy złożyć w Biurze Projektu, w terminie podanym w ogłoszeniu o naborze.</w:t>
      </w:r>
    </w:p>
    <w:p w:rsidR="00E9000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Komisja Rekrutacyjna</w:t>
      </w:r>
      <w:r w:rsidRPr="00D068C4">
        <w:rPr>
          <w:rFonts w:ascii="Times New Roman" w:hAnsi="Times New Roman"/>
          <w:iCs/>
          <w:sz w:val="24"/>
          <w:szCs w:val="24"/>
        </w:rPr>
        <w:t xml:space="preserve"> – zespół oceniający Dokumenty rekrutacyjne do Projektu </w:t>
      </w:r>
      <w:r w:rsidRPr="00D068C4">
        <w:rPr>
          <w:rFonts w:ascii="Times New Roman" w:hAnsi="Times New Roman"/>
          <w:iCs/>
          <w:sz w:val="24"/>
          <w:szCs w:val="24"/>
        </w:rPr>
        <w:br/>
        <w:t>i dokonujący kwalifikacji Kandydatów na Uczestników projektu.</w:t>
      </w:r>
    </w:p>
    <w:p w:rsidR="004358F0" w:rsidRPr="00C55AF6" w:rsidRDefault="004358F0"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C55AF6">
        <w:rPr>
          <w:rFonts w:ascii="Times New Roman" w:hAnsi="Times New Roman"/>
          <w:b/>
          <w:iCs/>
          <w:sz w:val="24"/>
          <w:szCs w:val="24"/>
        </w:rPr>
        <w:t>Dzień przystąpienia do Projektu</w:t>
      </w:r>
      <w:r w:rsidRPr="00C55AF6">
        <w:rPr>
          <w:rFonts w:ascii="Times New Roman" w:hAnsi="Times New Roman"/>
          <w:iCs/>
          <w:sz w:val="24"/>
          <w:szCs w:val="24"/>
        </w:rPr>
        <w:t xml:space="preserve"> – dzień zawarcia Umowy o świadczenie usług szkoleniowo-doradczych pomiędzy Uczestnikiem a Beneficjentem.</w:t>
      </w:r>
    </w:p>
    <w:p w:rsidR="004358F0" w:rsidRPr="00C55AF6" w:rsidRDefault="004358F0" w:rsidP="00B07EB7">
      <w:pPr>
        <w:pStyle w:val="Akapitzlist"/>
        <w:numPr>
          <w:ilvl w:val="0"/>
          <w:numId w:val="6"/>
        </w:numPr>
        <w:autoSpaceDE w:val="0"/>
        <w:autoSpaceDN w:val="0"/>
        <w:adjustRightInd w:val="0"/>
        <w:jc w:val="both"/>
        <w:rPr>
          <w:rFonts w:ascii="Times New Roman" w:hAnsi="Times New Roman"/>
          <w:iCs/>
          <w:sz w:val="24"/>
          <w:szCs w:val="24"/>
        </w:rPr>
      </w:pPr>
      <w:r w:rsidRPr="00C55AF6">
        <w:rPr>
          <w:rFonts w:ascii="Times New Roman" w:hAnsi="Times New Roman"/>
          <w:b/>
          <w:iCs/>
          <w:sz w:val="24"/>
          <w:szCs w:val="24"/>
        </w:rPr>
        <w:t>Osoba bezrobotna</w:t>
      </w:r>
      <w:r w:rsidRPr="00C55AF6">
        <w:rPr>
          <w:rFonts w:ascii="Times New Roman" w:hAnsi="Times New Roman"/>
          <w:iCs/>
          <w:sz w:val="24"/>
          <w:szCs w:val="24"/>
        </w:rPr>
        <w:t xml:space="preserve"> - osoba pozostająca bez pracy, gotowa do podjęcia pracy i aktywnie poszukująca zatrudnienia. Definicja uwzględnia osoby zarejestrowane jako bezrobotne w Urzędzie Pracy (zgodnie z definicją osoby bezrobotnej zawartej w Ustawie z dnia 20 kwietnia 2004 r. o promocji zatrudnienia i instytucjach rynku pracy </w:t>
      </w:r>
      <w:r w:rsidRPr="00C55AF6">
        <w:rPr>
          <w:rFonts w:ascii="Times New Roman" w:hAnsi="Times New Roman"/>
          <w:sz w:val="24"/>
          <w:szCs w:val="24"/>
        </w:rPr>
        <w:t>-Dz. U. z 2015 r., poz. 149, z późn. zm.</w:t>
      </w:r>
      <w:r w:rsidRPr="00C55AF6">
        <w:rPr>
          <w:rFonts w:ascii="Times New Roman" w:hAnsi="Times New Roman"/>
          <w:iCs/>
          <w:sz w:val="24"/>
          <w:szCs w:val="24"/>
        </w:rPr>
        <w:t>), posiadające I lub II profil pomocy (bezrobotny aktywny i bezrobotny wymagający wsparcia). Studenci studiów dziennych uznawani są za osoby bierne zawodowo, nawet jeśli spełniają kryteria dla bezrobotnych zgodnie z ww. definicją.</w:t>
      </w:r>
    </w:p>
    <w:p w:rsidR="00EA1752" w:rsidRPr="00C55AF6" w:rsidRDefault="00EA1752" w:rsidP="00B07EB7">
      <w:pPr>
        <w:pStyle w:val="Akapitzlist"/>
        <w:numPr>
          <w:ilvl w:val="0"/>
          <w:numId w:val="6"/>
        </w:numPr>
        <w:autoSpaceDE w:val="0"/>
        <w:autoSpaceDN w:val="0"/>
        <w:adjustRightInd w:val="0"/>
        <w:jc w:val="both"/>
        <w:rPr>
          <w:rFonts w:ascii="Times New Roman" w:hAnsi="Times New Roman"/>
          <w:iCs/>
          <w:sz w:val="24"/>
          <w:szCs w:val="24"/>
        </w:rPr>
      </w:pPr>
      <w:r w:rsidRPr="00C55AF6">
        <w:rPr>
          <w:rFonts w:ascii="Times New Roman" w:hAnsi="Times New Roman"/>
          <w:b/>
          <w:iCs/>
          <w:sz w:val="24"/>
          <w:szCs w:val="24"/>
        </w:rPr>
        <w:t>Osoba bierna zawodowo</w:t>
      </w:r>
      <w:r w:rsidRPr="00C55AF6">
        <w:rPr>
          <w:rFonts w:ascii="Times New Roman" w:hAnsi="Times New Roman"/>
          <w:iCs/>
          <w:sz w:val="24"/>
          <w:szCs w:val="24"/>
        </w:rPr>
        <w:t xml:space="preserve"> – osoba, która w danej chwili nie tworzy zasobów siły roboczej (tzn. nie pracuje i nie jest bezrobotna). Studenci studiów dziennych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p w:rsidR="004358F0" w:rsidRPr="00C55AF6" w:rsidRDefault="004358F0" w:rsidP="00B07EB7">
      <w:pPr>
        <w:pStyle w:val="Akapitzlist"/>
        <w:numPr>
          <w:ilvl w:val="0"/>
          <w:numId w:val="6"/>
        </w:numPr>
        <w:autoSpaceDE w:val="0"/>
        <w:autoSpaceDN w:val="0"/>
        <w:adjustRightInd w:val="0"/>
        <w:jc w:val="both"/>
        <w:rPr>
          <w:rFonts w:ascii="Times New Roman" w:hAnsi="Times New Roman"/>
          <w:iCs/>
          <w:sz w:val="24"/>
          <w:szCs w:val="24"/>
        </w:rPr>
      </w:pPr>
      <w:r w:rsidRPr="00C55AF6">
        <w:rPr>
          <w:rFonts w:ascii="Times New Roman" w:hAnsi="Times New Roman"/>
          <w:b/>
          <w:iCs/>
          <w:sz w:val="24"/>
          <w:szCs w:val="24"/>
        </w:rPr>
        <w:t>Osoba odchodząca z rolnictwa</w:t>
      </w:r>
      <w:r w:rsidRPr="00C55AF6">
        <w:rPr>
          <w:rFonts w:ascii="Times New Roman" w:hAnsi="Times New Roman"/>
          <w:iCs/>
          <w:sz w:val="24"/>
          <w:szCs w:val="24"/>
        </w:rPr>
        <w:t xml:space="preserve"> – rolnik oraz członkowie jego rodziny zarejestrowani jako bezrobotni, pod warunkiem, że ich gospodarstwa rolne nie przekraczają 2 ha przeliczeniowych i należą do osób znajdujących się w szczególnej sytuacji na rynku pracy. UWAGA: Warunkiem kwalifikowalności wydatków w zakresie projektów skierowanych do osób odchodzących z rolnictwa jest, aby w efekcie zrealizowanych działań nastąpiło przejście osoby otrzymującej wsparcie z systemu ubezpieczeń społecznych rolników (KRUS) do ogólnego systemu ubezpieczeń (ZUS).</w:t>
      </w:r>
    </w:p>
    <w:p w:rsidR="00EA1752" w:rsidRPr="00C55AF6" w:rsidRDefault="00D549E1" w:rsidP="00B07EB7">
      <w:pPr>
        <w:pStyle w:val="Akapitzlist"/>
        <w:numPr>
          <w:ilvl w:val="0"/>
          <w:numId w:val="6"/>
        </w:numPr>
        <w:autoSpaceDE w:val="0"/>
        <w:autoSpaceDN w:val="0"/>
        <w:adjustRightInd w:val="0"/>
        <w:spacing w:after="0"/>
        <w:ind w:left="709" w:hanging="426"/>
        <w:jc w:val="both"/>
        <w:rPr>
          <w:rFonts w:ascii="Times New Roman" w:eastAsiaTheme="minorHAnsi" w:hAnsi="Times New Roman"/>
          <w:sz w:val="23"/>
          <w:szCs w:val="23"/>
        </w:rPr>
      </w:pPr>
      <w:r w:rsidRPr="00C55AF6">
        <w:rPr>
          <w:rFonts w:ascii="Times New Roman" w:hAnsi="Times New Roman"/>
          <w:b/>
          <w:sz w:val="24"/>
          <w:szCs w:val="24"/>
        </w:rPr>
        <w:lastRenderedPageBreak/>
        <w:t>Osoba długotrwale</w:t>
      </w:r>
      <w:r w:rsidRPr="00C55AF6">
        <w:rPr>
          <w:rFonts w:ascii="Times New Roman" w:hAnsi="Times New Roman"/>
          <w:sz w:val="24"/>
          <w:szCs w:val="24"/>
        </w:rPr>
        <w:t xml:space="preserve"> </w:t>
      </w:r>
      <w:r w:rsidRPr="00C55AF6">
        <w:rPr>
          <w:rFonts w:ascii="Times New Roman" w:hAnsi="Times New Roman"/>
          <w:b/>
          <w:sz w:val="24"/>
          <w:szCs w:val="24"/>
        </w:rPr>
        <w:t>bezrobotna</w:t>
      </w:r>
      <w:r w:rsidR="001B3E45" w:rsidRPr="00C55AF6">
        <w:rPr>
          <w:rFonts w:ascii="Times New Roman" w:hAnsi="Times New Roman"/>
          <w:sz w:val="24"/>
          <w:szCs w:val="24"/>
        </w:rPr>
        <w:t xml:space="preserve"> </w:t>
      </w:r>
      <w:r w:rsidR="00EA1752" w:rsidRPr="00C55AF6">
        <w:rPr>
          <w:rFonts w:ascii="Times New Roman" w:eastAsiaTheme="minorHAnsi" w:hAnsi="Times New Roman"/>
          <w:sz w:val="23"/>
          <w:szCs w:val="23"/>
        </w:rPr>
        <w:t>– osoba bezrobotna nieprzerwanie przez okres ponad 12 miesięcy (&gt;12 miesięcy).</w:t>
      </w:r>
    </w:p>
    <w:p w:rsidR="00C05152" w:rsidRPr="00C55AF6" w:rsidRDefault="00EA1752" w:rsidP="00B07EB7">
      <w:pPr>
        <w:pStyle w:val="Akapitzlist"/>
        <w:numPr>
          <w:ilvl w:val="0"/>
          <w:numId w:val="6"/>
        </w:numPr>
        <w:autoSpaceDE w:val="0"/>
        <w:autoSpaceDN w:val="0"/>
        <w:adjustRightInd w:val="0"/>
        <w:jc w:val="both"/>
        <w:rPr>
          <w:rFonts w:ascii="Times New Roman" w:hAnsi="Times New Roman"/>
          <w:sz w:val="24"/>
          <w:szCs w:val="24"/>
        </w:rPr>
      </w:pPr>
      <w:r w:rsidRPr="00C55AF6">
        <w:rPr>
          <w:rFonts w:ascii="Times New Roman" w:hAnsi="Times New Roman"/>
          <w:b/>
          <w:iCs/>
          <w:sz w:val="24"/>
          <w:szCs w:val="24"/>
        </w:rPr>
        <w:t>Osoba niskowykwalifikowana</w:t>
      </w:r>
      <w:r w:rsidRPr="00C55AF6">
        <w:rPr>
          <w:rFonts w:ascii="Times New Roman" w:hAnsi="Times New Roman"/>
          <w:iCs/>
          <w:sz w:val="24"/>
          <w:szCs w:val="24"/>
        </w:rPr>
        <w:t xml:space="preserve"> –</w:t>
      </w:r>
      <w:r w:rsidR="001B3E45" w:rsidRPr="00C55AF6">
        <w:rPr>
          <w:rFonts w:ascii="Times New Roman" w:hAnsi="Times New Roman"/>
          <w:iCs/>
          <w:sz w:val="24"/>
          <w:szCs w:val="24"/>
        </w:rPr>
        <w:t xml:space="preserve"> </w:t>
      </w:r>
      <w:r w:rsidR="00C05152" w:rsidRPr="00C55AF6">
        <w:rPr>
          <w:rFonts w:ascii="Times New Roman" w:hAnsi="Times New Roman"/>
          <w:sz w:val="24"/>
          <w:szCs w:val="24"/>
        </w:rPr>
        <w:t>osoby posiadające zgodnie z Międzynarodową Standardową Klasyfikacją Kształcenia ISCED wykształcenie na poziomie do ISCED 3 włącznie (osoby, które zakończyły edukację na poziomie 1: Szkoła podstawowa; poziomie 2A: Gimnazjum; poziomie 3A: Liceum ogólnokształcące, Liceum profilowane, Technikum; poziomie 3B: Uzupełniające liceum ogólnokształcące, Technikum uzupełniające lub na poziomie 3C: Zasadnicza szkoła zawodowa- osoba składająca formularz powinna wykazać jeden najwyższy ukończony poziom ISCED). Do osób niskowykwalifikowanych nie zalicza się osób, które ukończyły szkoły policealne, studia krótkiego cyklu, studia licencjackie lub ich odpowiedniki, studia magisterskie lub ich odpowiedniki, studia doktoranckie lub ich odpowiedniki.</w:t>
      </w:r>
    </w:p>
    <w:p w:rsidR="00EA1752" w:rsidRPr="00C55AF6" w:rsidRDefault="00EA1752" w:rsidP="00B07EB7">
      <w:pPr>
        <w:pStyle w:val="Akapitzlist"/>
        <w:numPr>
          <w:ilvl w:val="0"/>
          <w:numId w:val="6"/>
        </w:numPr>
        <w:autoSpaceDE w:val="0"/>
        <w:autoSpaceDN w:val="0"/>
        <w:adjustRightInd w:val="0"/>
        <w:jc w:val="both"/>
        <w:rPr>
          <w:rFonts w:ascii="Times New Roman" w:hAnsi="Times New Roman"/>
          <w:sz w:val="24"/>
          <w:szCs w:val="24"/>
        </w:rPr>
      </w:pPr>
      <w:r w:rsidRPr="00C55AF6">
        <w:rPr>
          <w:rFonts w:ascii="Times New Roman" w:hAnsi="Times New Roman"/>
          <w:b/>
          <w:sz w:val="24"/>
          <w:szCs w:val="24"/>
        </w:rPr>
        <w:t>Osoba z niepełnosprawnością</w:t>
      </w:r>
      <w:r w:rsidRPr="00C55AF6">
        <w:rPr>
          <w:rFonts w:ascii="Times New Roman" w:hAnsi="Times New Roman"/>
          <w:sz w:val="24"/>
          <w:szCs w:val="24"/>
        </w:rPr>
        <w:t xml:space="preserve"> - osoba dysponująca odpowiednim orzeczeniem lub innym dokumentem poświadczającym stan zdrowia. Za osobę niepełnosprawną uznaje się osobę niepełnosprawną w świetle przepisów ustawy z dnia 27 sierpnia 1997 r. o rehabilitacji zawodowej i społecznej oraz zatrudnieniu osób niepełnosprawnych (Dz.U. 1997 nr 123 poz. 776), a także osobę z zaburzeniami psychicznymi, o której mowa w ustawie z dnia 19 sierpnia 1994 r. o ochronie zdrowia psychicznego (Dz. U. 1994 nr 111, poz. 535).</w:t>
      </w:r>
    </w:p>
    <w:p w:rsidR="00D549E1" w:rsidRPr="00C55AF6" w:rsidRDefault="00D549E1"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C55AF6">
        <w:rPr>
          <w:rFonts w:ascii="Times New Roman" w:hAnsi="Times New Roman"/>
          <w:b/>
          <w:sz w:val="24"/>
          <w:szCs w:val="24"/>
        </w:rPr>
        <w:t>Mieszkaniec obszarów wiejskich</w:t>
      </w:r>
      <w:r w:rsidRPr="00C55AF6">
        <w:rPr>
          <w:rFonts w:ascii="Times New Roman" w:hAnsi="Times New Roman"/>
          <w:sz w:val="24"/>
          <w:szCs w:val="24"/>
        </w:rPr>
        <w:t xml:space="preserve"> to osoba zamieszkała na obszarach wiejskich, zgodnie z definicją Głównego Urzędu Statystycznego, która opiera się na podziale jednostek administracyjnych zastosowanym w rejestrze TERYT. Według GUS, obszarami wiejskimi są tereny położone poza granicami administracyjnymi miast - obszary gmin wiejskich oraz część wiejska (leżąca poza miastem) gminy miejsko – wiejskiej.</w:t>
      </w:r>
    </w:p>
    <w:p w:rsidR="00D549E1" w:rsidRPr="00C55AF6" w:rsidRDefault="00D549E1" w:rsidP="00EA1752">
      <w:pPr>
        <w:autoSpaceDE w:val="0"/>
        <w:autoSpaceDN w:val="0"/>
        <w:adjustRightInd w:val="0"/>
        <w:spacing w:before="0"/>
        <w:rPr>
          <w:rFonts w:ascii="Times New Roman" w:hAnsi="Times New Roman"/>
          <w:b/>
          <w:iCs/>
          <w:sz w:val="24"/>
          <w:szCs w:val="24"/>
        </w:rPr>
      </w:pPr>
    </w:p>
    <w:p w:rsidR="00D549E1" w:rsidRPr="00C55AF6" w:rsidRDefault="00D549E1" w:rsidP="00E90004">
      <w:pPr>
        <w:autoSpaceDE w:val="0"/>
        <w:autoSpaceDN w:val="0"/>
        <w:adjustRightInd w:val="0"/>
        <w:spacing w:before="0"/>
        <w:jc w:val="center"/>
        <w:rPr>
          <w:rFonts w:ascii="Times New Roman" w:hAnsi="Times New Roman"/>
          <w:b/>
          <w:iCs/>
          <w:sz w:val="24"/>
          <w:szCs w:val="24"/>
        </w:rPr>
      </w:pPr>
    </w:p>
    <w:p w:rsidR="00E90004" w:rsidRPr="00C55AF6" w:rsidRDefault="00E90004" w:rsidP="00E90004">
      <w:pPr>
        <w:autoSpaceDE w:val="0"/>
        <w:autoSpaceDN w:val="0"/>
        <w:adjustRightInd w:val="0"/>
        <w:spacing w:before="0"/>
        <w:jc w:val="center"/>
        <w:rPr>
          <w:rFonts w:ascii="Times New Roman" w:hAnsi="Times New Roman"/>
          <w:b/>
          <w:sz w:val="24"/>
          <w:szCs w:val="24"/>
        </w:rPr>
      </w:pPr>
      <w:r w:rsidRPr="00C55AF6">
        <w:rPr>
          <w:rFonts w:ascii="Times New Roman" w:hAnsi="Times New Roman"/>
          <w:b/>
          <w:iCs/>
          <w:sz w:val="24"/>
          <w:szCs w:val="24"/>
        </w:rPr>
        <w:t>§</w:t>
      </w:r>
      <w:r w:rsidRPr="00C55AF6">
        <w:rPr>
          <w:rFonts w:ascii="Times New Roman" w:hAnsi="Times New Roman"/>
          <w:b/>
          <w:sz w:val="24"/>
          <w:szCs w:val="24"/>
        </w:rPr>
        <w:t xml:space="preserve"> 3 </w:t>
      </w:r>
    </w:p>
    <w:p w:rsidR="00E90004" w:rsidRPr="00C55AF6" w:rsidRDefault="00E90004" w:rsidP="00E90004">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Uczestnicy projektu</w:t>
      </w:r>
    </w:p>
    <w:p w:rsidR="00E90004" w:rsidRPr="00C55AF6" w:rsidRDefault="00E90004" w:rsidP="00E90004">
      <w:pPr>
        <w:autoSpaceDE w:val="0"/>
        <w:autoSpaceDN w:val="0"/>
        <w:adjustRightInd w:val="0"/>
        <w:spacing w:before="0"/>
        <w:rPr>
          <w:rFonts w:ascii="Times New Roman" w:hAnsi="Times New Roman"/>
          <w:sz w:val="24"/>
          <w:szCs w:val="24"/>
        </w:rPr>
      </w:pPr>
    </w:p>
    <w:p w:rsidR="00E90004" w:rsidRPr="00C55AF6" w:rsidRDefault="00C05152" w:rsidP="00C05152">
      <w:pPr>
        <w:pStyle w:val="Akapitzlist"/>
        <w:numPr>
          <w:ilvl w:val="0"/>
          <w:numId w:val="21"/>
        </w:numPr>
        <w:autoSpaceDE w:val="0"/>
        <w:autoSpaceDN w:val="0"/>
        <w:adjustRightInd w:val="0"/>
        <w:spacing w:line="240" w:lineRule="auto"/>
        <w:jc w:val="both"/>
        <w:rPr>
          <w:rFonts w:ascii="Times New Roman" w:hAnsi="Times New Roman"/>
          <w:sz w:val="24"/>
          <w:szCs w:val="24"/>
        </w:rPr>
      </w:pPr>
      <w:r w:rsidRPr="00C55AF6">
        <w:rPr>
          <w:rFonts w:ascii="Times New Roman" w:hAnsi="Times New Roman"/>
          <w:sz w:val="24"/>
          <w:szCs w:val="24"/>
        </w:rPr>
        <w:t>W projekcie uczestniczyć mogą jedynie o</w:t>
      </w:r>
      <w:r w:rsidR="00E90004" w:rsidRPr="00C55AF6">
        <w:rPr>
          <w:rFonts w:ascii="Times New Roman" w:hAnsi="Times New Roman"/>
          <w:sz w:val="24"/>
          <w:szCs w:val="24"/>
        </w:rPr>
        <w:t>soby fizyczne nieposiadające zatrudnienia w wieku powyżej 29 roku życia</w:t>
      </w:r>
      <w:r w:rsidR="00E90004" w:rsidRPr="00C55AF6">
        <w:rPr>
          <w:rStyle w:val="Odwoanieprzypisudolnego"/>
          <w:sz w:val="24"/>
          <w:szCs w:val="24"/>
        </w:rPr>
        <w:footnoteReference w:id="2"/>
      </w:r>
      <w:r w:rsidR="00E90004" w:rsidRPr="00C55AF6">
        <w:rPr>
          <w:rFonts w:ascii="Times New Roman" w:hAnsi="Times New Roman"/>
          <w:sz w:val="24"/>
          <w:szCs w:val="24"/>
        </w:rPr>
        <w:t xml:space="preserve"> </w:t>
      </w:r>
      <w:r w:rsidRPr="00C55AF6">
        <w:rPr>
          <w:rFonts w:ascii="Times New Roman" w:hAnsi="Times New Roman"/>
          <w:sz w:val="24"/>
          <w:szCs w:val="24"/>
        </w:rPr>
        <w:t xml:space="preserve">zamieszkałe (w rozumieniu Kodeksu Cywilnego) na terenie powiatów: kieleckiego, koneckiego, ostrowieckiego, skarżyskiego i/lub starachowickiego woj. świętokrzyskiego, </w:t>
      </w:r>
      <w:r w:rsidR="00E90004" w:rsidRPr="00C55AF6">
        <w:rPr>
          <w:rFonts w:ascii="Times New Roman" w:hAnsi="Times New Roman"/>
          <w:sz w:val="24"/>
          <w:szCs w:val="24"/>
        </w:rPr>
        <w:t xml:space="preserve">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8233AE" w:rsidRPr="00C55AF6" w:rsidRDefault="00E90004" w:rsidP="00C05152">
      <w:pPr>
        <w:pStyle w:val="Akapitzlist"/>
        <w:numPr>
          <w:ilvl w:val="0"/>
          <w:numId w:val="22"/>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lastRenderedPageBreak/>
        <w:t>oso</w:t>
      </w:r>
      <w:r w:rsidR="00E60A75">
        <w:rPr>
          <w:rFonts w:ascii="Times New Roman" w:hAnsi="Times New Roman"/>
          <w:sz w:val="24"/>
          <w:szCs w:val="24"/>
        </w:rPr>
        <w:t>by bezrobotne</w:t>
      </w:r>
      <w:r w:rsidRPr="00C55AF6">
        <w:rPr>
          <w:rFonts w:ascii="Times New Roman" w:hAnsi="Times New Roman"/>
          <w:sz w:val="24"/>
          <w:szCs w:val="24"/>
        </w:rPr>
        <w:t xml:space="preserve"> i bierne zawodowo, znajdujące się w szczególnej sytuacji na rynku pra</w:t>
      </w:r>
      <w:r w:rsidR="008233AE" w:rsidRPr="00C55AF6">
        <w:rPr>
          <w:rFonts w:ascii="Times New Roman" w:hAnsi="Times New Roman"/>
          <w:sz w:val="24"/>
          <w:szCs w:val="24"/>
        </w:rPr>
        <w:t>cy, tj.:</w:t>
      </w:r>
    </w:p>
    <w:p w:rsidR="00C05152" w:rsidRPr="00C55AF6" w:rsidRDefault="008233AE" w:rsidP="00C05152">
      <w:pPr>
        <w:pStyle w:val="Akapitzlist"/>
        <w:numPr>
          <w:ilvl w:val="0"/>
          <w:numId w:val="23"/>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kobiety,</w:t>
      </w:r>
    </w:p>
    <w:p w:rsidR="00C05152" w:rsidRPr="00C55AF6" w:rsidRDefault="008233AE" w:rsidP="00C05152">
      <w:pPr>
        <w:pStyle w:val="Akapitzlist"/>
        <w:numPr>
          <w:ilvl w:val="0"/>
          <w:numId w:val="23"/>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po 50 roku</w:t>
      </w:r>
      <w:r w:rsidR="00E90004" w:rsidRPr="00C55AF6">
        <w:rPr>
          <w:rFonts w:ascii="Times New Roman" w:hAnsi="Times New Roman"/>
          <w:sz w:val="24"/>
          <w:szCs w:val="24"/>
        </w:rPr>
        <w:t xml:space="preserve"> życia</w:t>
      </w:r>
      <w:r w:rsidR="00E90004" w:rsidRPr="00C55AF6">
        <w:rPr>
          <w:rStyle w:val="Odwoanieprzypisudolnego"/>
          <w:sz w:val="24"/>
          <w:szCs w:val="24"/>
        </w:rPr>
        <w:footnoteReference w:id="3"/>
      </w:r>
      <w:r w:rsidRPr="00C55AF6">
        <w:rPr>
          <w:rFonts w:ascii="Times New Roman" w:hAnsi="Times New Roman"/>
          <w:sz w:val="24"/>
          <w:szCs w:val="24"/>
        </w:rPr>
        <w:t>,</w:t>
      </w:r>
    </w:p>
    <w:p w:rsidR="00C05152" w:rsidRPr="00C55AF6" w:rsidRDefault="008233AE" w:rsidP="00C05152">
      <w:pPr>
        <w:pStyle w:val="Akapitzlist"/>
        <w:numPr>
          <w:ilvl w:val="0"/>
          <w:numId w:val="23"/>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z niepełnosprawnościami,</w:t>
      </w:r>
    </w:p>
    <w:p w:rsidR="00C05152" w:rsidRPr="00C55AF6" w:rsidRDefault="008233AE" w:rsidP="00C05152">
      <w:pPr>
        <w:pStyle w:val="Akapitzlist"/>
        <w:numPr>
          <w:ilvl w:val="0"/>
          <w:numId w:val="23"/>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długotrwale bezrobotne</w:t>
      </w:r>
      <w:r w:rsidR="00C05152" w:rsidRPr="00C55AF6">
        <w:rPr>
          <w:rFonts w:ascii="Times New Roman" w:hAnsi="Times New Roman"/>
          <w:sz w:val="24"/>
          <w:szCs w:val="24"/>
        </w:rPr>
        <w:t>,</w:t>
      </w:r>
    </w:p>
    <w:p w:rsidR="00C05152" w:rsidRPr="00C55AF6" w:rsidRDefault="008233AE" w:rsidP="00C05152">
      <w:pPr>
        <w:pStyle w:val="Akapitzlist"/>
        <w:numPr>
          <w:ilvl w:val="0"/>
          <w:numId w:val="23"/>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 xml:space="preserve">osoby </w:t>
      </w:r>
      <w:r w:rsidR="00E90004" w:rsidRPr="00C55AF6">
        <w:rPr>
          <w:rFonts w:ascii="Times New Roman" w:hAnsi="Times New Roman"/>
          <w:sz w:val="24"/>
          <w:szCs w:val="24"/>
        </w:rPr>
        <w:t>niskowykwalifikowane,</w:t>
      </w:r>
    </w:p>
    <w:p w:rsidR="00C05152" w:rsidRPr="00C55AF6" w:rsidRDefault="00E90004" w:rsidP="006221C3">
      <w:pPr>
        <w:pStyle w:val="Akapitzlist"/>
        <w:numPr>
          <w:ilvl w:val="0"/>
          <w:numId w:val="22"/>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odchodzące z rolnictwa zarejestrowane jako bezrobotne oraz członkowie ich rodzin zarejestrowani jako bezrobotni, pod warunkiem, że należą do osób znajdujących się w szczególnej sytuacji na rynku pracy</w:t>
      </w:r>
      <w:r w:rsidR="00C05152" w:rsidRPr="00C55AF6">
        <w:rPr>
          <w:rFonts w:ascii="Times New Roman" w:hAnsi="Times New Roman"/>
          <w:sz w:val="24"/>
          <w:szCs w:val="24"/>
        </w:rPr>
        <w:t xml:space="preserve"> (tj. kwalifikują się do co najmniej jednej z grup wskazanych w</w:t>
      </w:r>
      <w:r w:rsidR="00571E50" w:rsidRPr="00C55AF6">
        <w:rPr>
          <w:rFonts w:ascii="Times New Roman" w:hAnsi="Times New Roman"/>
          <w:sz w:val="24"/>
          <w:szCs w:val="24"/>
        </w:rPr>
        <w:t xml:space="preserve"> pkt 1.1 a-e niniejszego paragrafu)</w:t>
      </w:r>
      <w:r w:rsidR="001B3E45" w:rsidRPr="00C55AF6">
        <w:rPr>
          <w:rFonts w:ascii="Times New Roman" w:hAnsi="Times New Roman"/>
          <w:sz w:val="24"/>
          <w:szCs w:val="24"/>
        </w:rPr>
        <w:t xml:space="preserve"> </w:t>
      </w:r>
      <w:r w:rsidRPr="00C55AF6">
        <w:rPr>
          <w:rFonts w:ascii="Times New Roman" w:hAnsi="Times New Roman"/>
          <w:sz w:val="24"/>
          <w:szCs w:val="24"/>
        </w:rPr>
        <w:t>, a ich gospodarstwa rolne nie przekraczają 2 ha przeliczeniowych;</w:t>
      </w:r>
      <w:r w:rsidR="00EA3B35" w:rsidRPr="00C55AF6">
        <w:rPr>
          <w:rFonts w:ascii="Times New Roman" w:hAnsi="Times New Roman"/>
          <w:sz w:val="24"/>
          <w:szCs w:val="24"/>
        </w:rPr>
        <w:t xml:space="preserve"> </w:t>
      </w:r>
    </w:p>
    <w:p w:rsidR="00571E50" w:rsidRPr="00C55AF6" w:rsidRDefault="00EA3B35" w:rsidP="00571E50">
      <w:pPr>
        <w:pStyle w:val="Akapitzlist"/>
        <w:numPr>
          <w:ilvl w:val="0"/>
          <w:numId w:val="21"/>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W przypadku osób zarejestrowanych jako bezrobotne uczestnikami projektu mogą być wyłącznie osoby, dla których ustalono pierwszy (bezrobotni aktywni) lub drugi profil pomocy (</w:t>
      </w:r>
      <w:r w:rsidR="00C05152" w:rsidRPr="00C55AF6">
        <w:rPr>
          <w:rFonts w:ascii="Times New Roman" w:hAnsi="Times New Roman"/>
          <w:sz w:val="24"/>
          <w:szCs w:val="24"/>
        </w:rPr>
        <w:t xml:space="preserve">bezrobotni wymagający wsparcia) </w:t>
      </w:r>
      <w:r w:rsidR="00D549E1" w:rsidRPr="00C55AF6">
        <w:rPr>
          <w:rFonts w:ascii="Times New Roman" w:hAnsi="Times New Roman"/>
          <w:sz w:val="24"/>
          <w:szCs w:val="24"/>
        </w:rPr>
        <w:t>zgodnie z art. 33 ustawy z dnia 20 kwietnia 2004 r. o promocji zatrudnien</w:t>
      </w:r>
      <w:r w:rsidR="00C05152" w:rsidRPr="00C55AF6">
        <w:rPr>
          <w:rFonts w:ascii="Times New Roman" w:hAnsi="Times New Roman"/>
          <w:sz w:val="24"/>
          <w:szCs w:val="24"/>
        </w:rPr>
        <w:t>ia i instytucjach rynku pracy)</w:t>
      </w:r>
    </w:p>
    <w:p w:rsidR="00D549E1" w:rsidRPr="00C55AF6" w:rsidRDefault="00571E50" w:rsidP="00571E50">
      <w:pPr>
        <w:pStyle w:val="Akapitzlist"/>
        <w:numPr>
          <w:ilvl w:val="0"/>
          <w:numId w:val="21"/>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Preferowane do udziału w projekcie będą (premiowane na etapie oceny Formularza rekrutacyjnego):</w:t>
      </w:r>
    </w:p>
    <w:p w:rsidR="00571E50" w:rsidRPr="00C55AF6" w:rsidRDefault="00571E50" w:rsidP="00D549E1">
      <w:pPr>
        <w:pStyle w:val="Akapitzlist"/>
        <w:numPr>
          <w:ilvl w:val="0"/>
          <w:numId w:val="14"/>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z niepełnosprawnościami (</w:t>
      </w:r>
      <w:r w:rsidR="00D549E1" w:rsidRPr="00C55AF6">
        <w:rPr>
          <w:rFonts w:ascii="Times New Roman" w:hAnsi="Times New Roman"/>
          <w:sz w:val="24"/>
          <w:szCs w:val="24"/>
        </w:rPr>
        <w:t>z których minimum 10%, tj.</w:t>
      </w:r>
      <w:r w:rsidRPr="00C55AF6">
        <w:rPr>
          <w:rFonts w:ascii="Times New Roman" w:hAnsi="Times New Roman"/>
          <w:sz w:val="24"/>
          <w:szCs w:val="24"/>
        </w:rPr>
        <w:t xml:space="preserve"> 7 osób zostanie zakwalifikowane</w:t>
      </w:r>
      <w:r w:rsidR="00D549E1" w:rsidRPr="00C55AF6">
        <w:rPr>
          <w:rFonts w:ascii="Times New Roman" w:hAnsi="Times New Roman"/>
          <w:sz w:val="24"/>
          <w:szCs w:val="24"/>
        </w:rPr>
        <w:t xml:space="preserve"> jako Uczestnik projektu)</w:t>
      </w:r>
    </w:p>
    <w:p w:rsidR="00571E50" w:rsidRPr="00C55AF6" w:rsidRDefault="00D549E1" w:rsidP="00D549E1">
      <w:pPr>
        <w:pStyle w:val="Akapitzlist"/>
        <w:numPr>
          <w:ilvl w:val="0"/>
          <w:numId w:val="14"/>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odchodzące z rolnictwa (z których minimum 20%, tj. 12 osób zostanie zakwalifikowane jako Uczestnik projektu)</w:t>
      </w:r>
    </w:p>
    <w:p w:rsidR="00D549E1" w:rsidRPr="00C55AF6" w:rsidRDefault="00D549E1" w:rsidP="00D549E1">
      <w:pPr>
        <w:pStyle w:val="Akapitzlist"/>
        <w:numPr>
          <w:ilvl w:val="0"/>
          <w:numId w:val="14"/>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zamieszkałe na obszarach wiejskic</w:t>
      </w:r>
      <w:r w:rsidR="00571E50" w:rsidRPr="00C55AF6">
        <w:rPr>
          <w:rFonts w:ascii="Times New Roman" w:hAnsi="Times New Roman"/>
          <w:sz w:val="24"/>
          <w:szCs w:val="24"/>
        </w:rPr>
        <w:t>h (z których minimum 41%, tj. 25 osób zostanie</w:t>
      </w:r>
      <w:r w:rsidRPr="00C55AF6">
        <w:rPr>
          <w:rFonts w:ascii="Times New Roman" w:hAnsi="Times New Roman"/>
          <w:sz w:val="24"/>
          <w:szCs w:val="24"/>
        </w:rPr>
        <w:t xml:space="preserve"> zakwalifikowane jako Uczestnik projektu).</w:t>
      </w:r>
    </w:p>
    <w:p w:rsidR="00571E50" w:rsidRPr="00C55AF6" w:rsidRDefault="00571E50" w:rsidP="00E90004">
      <w:pPr>
        <w:autoSpaceDE w:val="0"/>
        <w:autoSpaceDN w:val="0"/>
        <w:adjustRightInd w:val="0"/>
        <w:spacing w:before="0"/>
        <w:jc w:val="center"/>
        <w:rPr>
          <w:rFonts w:ascii="Times New Roman" w:hAnsi="Times New Roman"/>
          <w:sz w:val="24"/>
          <w:szCs w:val="24"/>
        </w:rPr>
      </w:pPr>
    </w:p>
    <w:p w:rsidR="00E90004" w:rsidRPr="00C55AF6" w:rsidRDefault="00E90004" w:rsidP="00E90004">
      <w:pPr>
        <w:autoSpaceDE w:val="0"/>
        <w:autoSpaceDN w:val="0"/>
        <w:adjustRightInd w:val="0"/>
        <w:spacing w:before="0"/>
        <w:jc w:val="center"/>
        <w:rPr>
          <w:rFonts w:ascii="Times New Roman" w:hAnsi="Times New Roman"/>
          <w:b/>
          <w:iCs/>
          <w:sz w:val="24"/>
          <w:szCs w:val="24"/>
        </w:rPr>
      </w:pPr>
      <w:r w:rsidRPr="00C55AF6">
        <w:rPr>
          <w:rFonts w:ascii="Times New Roman" w:hAnsi="Times New Roman"/>
          <w:b/>
          <w:iCs/>
          <w:sz w:val="24"/>
          <w:szCs w:val="24"/>
        </w:rPr>
        <w:t xml:space="preserve">§ 4 </w:t>
      </w:r>
    </w:p>
    <w:p w:rsidR="00E90004" w:rsidRPr="00C55AF6" w:rsidRDefault="00E90004" w:rsidP="00E90004">
      <w:pPr>
        <w:autoSpaceDE w:val="0"/>
        <w:autoSpaceDN w:val="0"/>
        <w:adjustRightInd w:val="0"/>
        <w:spacing w:before="0"/>
        <w:jc w:val="center"/>
        <w:rPr>
          <w:rFonts w:ascii="Times New Roman" w:hAnsi="Times New Roman"/>
          <w:b/>
          <w:iCs/>
          <w:sz w:val="24"/>
          <w:szCs w:val="24"/>
        </w:rPr>
      </w:pPr>
      <w:r w:rsidRPr="00C55AF6">
        <w:rPr>
          <w:rFonts w:ascii="Times New Roman" w:hAnsi="Times New Roman"/>
          <w:b/>
          <w:iCs/>
          <w:sz w:val="24"/>
          <w:szCs w:val="24"/>
        </w:rPr>
        <w:t>Wyłączenia z udziału w Projekcie</w:t>
      </w:r>
    </w:p>
    <w:p w:rsidR="00E90004" w:rsidRPr="00C55AF6" w:rsidRDefault="00E90004" w:rsidP="00E90004">
      <w:pPr>
        <w:autoSpaceDE w:val="0"/>
        <w:autoSpaceDN w:val="0"/>
        <w:adjustRightInd w:val="0"/>
        <w:spacing w:before="0"/>
        <w:jc w:val="both"/>
        <w:rPr>
          <w:rFonts w:ascii="Times New Roman" w:hAnsi="Times New Roman"/>
          <w:iCs/>
          <w:sz w:val="24"/>
          <w:szCs w:val="24"/>
        </w:rPr>
      </w:pPr>
    </w:p>
    <w:p w:rsidR="00E90004" w:rsidRPr="00C55AF6" w:rsidRDefault="00E90004" w:rsidP="00E90004">
      <w:pPr>
        <w:pStyle w:val="Akapitzlist"/>
        <w:numPr>
          <w:ilvl w:val="0"/>
          <w:numId w:val="2"/>
        </w:numPr>
        <w:autoSpaceDE w:val="0"/>
        <w:autoSpaceDN w:val="0"/>
        <w:adjustRightInd w:val="0"/>
        <w:spacing w:after="0"/>
        <w:ind w:left="284" w:hanging="284"/>
        <w:jc w:val="both"/>
        <w:rPr>
          <w:rFonts w:ascii="Times New Roman" w:hAnsi="Times New Roman"/>
          <w:iCs/>
          <w:sz w:val="24"/>
          <w:szCs w:val="24"/>
        </w:rPr>
      </w:pPr>
      <w:r w:rsidRPr="00C55AF6">
        <w:rPr>
          <w:rFonts w:ascii="Times New Roman" w:hAnsi="Times New Roman"/>
          <w:iCs/>
          <w:sz w:val="24"/>
          <w:szCs w:val="24"/>
        </w:rPr>
        <w:t>W Projekcie nie mogą uczestniczyć:</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 xml:space="preserve">osoby zatrudnione u Beneficjenta lub w Instytucji Pośredniczącej, </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osoby, które korzystają równolegle z innych środków publicznych, w tym zwłaszcza ze środków Funduszu Pracy, PFRON oraz w ramach RPO WŚ i POWER  na rozpoczęcie działalności gospodarczej,</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 xml:space="preserve">osoby, które były wspólnikami spółek osobowych prawa handlowego (spółki jawnej, spółki partnerskiej, spółki komandytowej, spółki komandytowo-akcyjnej) oraz spółek cywilnych w okresie 12 kolejnych miesięcy przed przystąpieniem do Projektu, </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 xml:space="preserve">osoby, które były udziałowcami lub akcjonariuszami spółek kapitałowych prawa handlowego (spółek z ograniczoną odpowiedzialnością, spółek akcyjnych) w okresie 12 kolejnych miesięcy przed przystąpieniem do Projektu. Dopuszczalne jest uczestnictwo </w:t>
      </w:r>
      <w:r w:rsidRPr="00C55AF6">
        <w:rPr>
          <w:rFonts w:ascii="Times New Roman" w:hAnsi="Times New Roman"/>
          <w:iCs/>
          <w:sz w:val="24"/>
          <w:szCs w:val="24"/>
        </w:rPr>
        <w:lastRenderedPageBreak/>
        <w:t>w Projekcie udziałowców lub akcjonariuszy spółek kapitałowych prawa handlowego, których akcje są notowane na giełdzie papierów wartościowych,</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osoby,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członkowstwa,</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osoby, które w bieżącym roku podatkowym oraz dwóch poprzedzających go latach podatkowym otrzymały pomoc de minimis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9B023E" w:rsidRPr="00C55AF6" w:rsidRDefault="00E90004" w:rsidP="009B023E">
      <w:pPr>
        <w:pStyle w:val="Akapitzlist"/>
        <w:numPr>
          <w:ilvl w:val="0"/>
          <w:numId w:val="2"/>
        </w:numPr>
        <w:autoSpaceDE w:val="0"/>
        <w:autoSpaceDN w:val="0"/>
        <w:adjustRightInd w:val="0"/>
        <w:spacing w:after="0"/>
        <w:ind w:left="284" w:hanging="284"/>
        <w:jc w:val="both"/>
        <w:rPr>
          <w:rFonts w:ascii="Times New Roman" w:hAnsi="Times New Roman"/>
          <w:iCs/>
          <w:sz w:val="24"/>
          <w:szCs w:val="24"/>
        </w:rPr>
      </w:pPr>
      <w:r w:rsidRPr="00C55AF6">
        <w:rPr>
          <w:rFonts w:ascii="Times New Roman" w:hAnsi="Times New Roman"/>
          <w:iCs/>
          <w:sz w:val="24"/>
          <w:szCs w:val="24"/>
        </w:rPr>
        <w:t xml:space="preserve">Nie jest dopuszczalne udzielenie wsparcia osobom planującym rozpoczęcie działalności gospodarczej w zakresie wymienionym w </w:t>
      </w:r>
      <w:r w:rsidRPr="00C55AF6">
        <w:rPr>
          <w:rFonts w:ascii="Times New Roman" w:hAnsi="Times New Roman"/>
          <w:sz w:val="24"/>
          <w:szCs w:val="24"/>
        </w:rPr>
        <w:t xml:space="preserve">art. </w:t>
      </w:r>
      <w:r w:rsidR="00800FAA" w:rsidRPr="00C55AF6">
        <w:rPr>
          <w:rFonts w:ascii="Times New Roman" w:hAnsi="Times New Roman"/>
          <w:sz w:val="24"/>
          <w:szCs w:val="24"/>
        </w:rPr>
        <w:t xml:space="preserve">1 </w:t>
      </w:r>
      <w:r w:rsidRPr="00C55AF6">
        <w:rPr>
          <w:rFonts w:ascii="Times New Roman" w:hAnsi="Times New Roman"/>
          <w:sz w:val="24"/>
          <w:szCs w:val="24"/>
        </w:rPr>
        <w:t>ust. 2 lit. c i</w:t>
      </w:r>
      <w:r w:rsidR="00F92DEA" w:rsidRPr="00C55AF6">
        <w:rPr>
          <w:rFonts w:ascii="Times New Roman" w:hAnsi="Times New Roman"/>
          <w:sz w:val="24"/>
          <w:szCs w:val="24"/>
        </w:rPr>
        <w:t xml:space="preserve"> </w:t>
      </w:r>
      <w:r w:rsidRPr="00C55AF6">
        <w:rPr>
          <w:rFonts w:ascii="Times New Roman" w:hAnsi="Times New Roman"/>
          <w:sz w:val="24"/>
          <w:szCs w:val="24"/>
        </w:rPr>
        <w:t>d ust. 3 lit. d oraz ust.</w:t>
      </w:r>
      <w:r w:rsidR="00800FAA" w:rsidRPr="00C55AF6">
        <w:rPr>
          <w:rFonts w:ascii="Times New Roman" w:hAnsi="Times New Roman"/>
          <w:sz w:val="24"/>
          <w:szCs w:val="24"/>
        </w:rPr>
        <w:t xml:space="preserve"> </w:t>
      </w:r>
      <w:r w:rsidRPr="00C55AF6">
        <w:rPr>
          <w:rFonts w:ascii="Times New Roman" w:hAnsi="Times New Roman"/>
          <w:sz w:val="24"/>
          <w:szCs w:val="24"/>
        </w:rPr>
        <w:t>4 i 5 Rozporządzenia Komisji (UE) nr 651/2014</w:t>
      </w:r>
      <w:r w:rsidR="009B023E" w:rsidRPr="00C55AF6">
        <w:rPr>
          <w:rFonts w:ascii="Times New Roman" w:hAnsi="Times New Roman"/>
          <w:sz w:val="24"/>
          <w:szCs w:val="24"/>
        </w:rPr>
        <w:t>).</w:t>
      </w:r>
    </w:p>
    <w:p w:rsidR="009B023E" w:rsidRPr="00C55AF6" w:rsidRDefault="00F556FD" w:rsidP="009B023E">
      <w:pPr>
        <w:pStyle w:val="Akapitzlist"/>
        <w:numPr>
          <w:ilvl w:val="0"/>
          <w:numId w:val="2"/>
        </w:numPr>
        <w:autoSpaceDE w:val="0"/>
        <w:autoSpaceDN w:val="0"/>
        <w:adjustRightInd w:val="0"/>
        <w:spacing w:after="0"/>
        <w:ind w:left="284" w:hanging="284"/>
        <w:jc w:val="both"/>
        <w:rPr>
          <w:rFonts w:ascii="Times New Roman" w:hAnsi="Times New Roman"/>
          <w:iCs/>
          <w:sz w:val="24"/>
          <w:szCs w:val="24"/>
        </w:rPr>
      </w:pPr>
      <w:r w:rsidRPr="00C55AF6">
        <w:rPr>
          <w:rFonts w:ascii="Times New Roman" w:hAnsi="Times New Roman"/>
          <w:sz w:val="24"/>
          <w:szCs w:val="24"/>
        </w:rPr>
        <w:t xml:space="preserve">Nie jest dopuszczalne udzielanie wsparcia osobom, które planują wykorzystanie przewidzianej w projekcie pomocy na nabycie pojazdów przeznaczonych do transportu drogowego towarów zgodnie z art. 3 ust 2 Rozporządzenia Komisji (UE) nr 1407/2013. </w:t>
      </w:r>
    </w:p>
    <w:p w:rsidR="009B023E" w:rsidRPr="00C55AF6" w:rsidRDefault="009B023E" w:rsidP="009B023E">
      <w:pPr>
        <w:pStyle w:val="Akapitzlist"/>
        <w:numPr>
          <w:ilvl w:val="0"/>
          <w:numId w:val="2"/>
        </w:numPr>
        <w:autoSpaceDE w:val="0"/>
        <w:autoSpaceDN w:val="0"/>
        <w:adjustRightInd w:val="0"/>
        <w:spacing w:after="0"/>
        <w:ind w:left="284" w:hanging="284"/>
        <w:jc w:val="both"/>
        <w:rPr>
          <w:rFonts w:ascii="Times New Roman" w:hAnsi="Times New Roman"/>
          <w:iCs/>
          <w:sz w:val="24"/>
          <w:szCs w:val="24"/>
        </w:rPr>
      </w:pPr>
      <w:r w:rsidRPr="00C55AF6">
        <w:rPr>
          <w:rFonts w:ascii="Times New Roman" w:hAnsi="Times New Roman"/>
          <w:sz w:val="24"/>
          <w:szCs w:val="24"/>
        </w:rPr>
        <w:t>Zgodnie z Rozporządzeniem</w:t>
      </w:r>
      <w:r w:rsidR="00800FAA" w:rsidRPr="00C55AF6">
        <w:rPr>
          <w:rFonts w:ascii="Times New Roman" w:hAnsi="Times New Roman"/>
          <w:sz w:val="24"/>
          <w:szCs w:val="24"/>
        </w:rPr>
        <w:t xml:space="preserve"> Ministra Infrastruktury i Rozwoju w sprawie udzielania pomocy de minimis oraz pomocy publicznej w ramach programów operacyjnych finansowanych z Europejskiego Funduszu Społecznego na lata 2014-2020 oraz Rozporządzenia Komisji (UE) nr 1401/2013 z dnia 18.12.2013 w sprawie stosowania artykułu 107 i 108 Traktatu o funkcjonowaniu Unii Europejskiej do pomocy de minimis </w:t>
      </w:r>
      <w:r w:rsidRPr="00C55AF6">
        <w:rPr>
          <w:rFonts w:ascii="Times New Roman" w:hAnsi="Times New Roman"/>
          <w:sz w:val="24"/>
          <w:szCs w:val="24"/>
        </w:rPr>
        <w:t xml:space="preserve">pomocą de minimis </w:t>
      </w:r>
      <w:r w:rsidR="00800FAA" w:rsidRPr="00C55AF6">
        <w:rPr>
          <w:rFonts w:ascii="Times New Roman" w:hAnsi="Times New Roman"/>
          <w:sz w:val="24"/>
          <w:szCs w:val="24"/>
        </w:rPr>
        <w:t xml:space="preserve">nie może być pomoc: </w:t>
      </w:r>
    </w:p>
    <w:p w:rsidR="009B023E" w:rsidRPr="00C55AF6" w:rsidRDefault="00800FAA" w:rsidP="009B023E">
      <w:pPr>
        <w:pStyle w:val="Akapitzlist"/>
        <w:numPr>
          <w:ilvl w:val="0"/>
          <w:numId w:val="34"/>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4"/>
          <w:szCs w:val="24"/>
        </w:rPr>
        <w:t xml:space="preserve">udzielana na działalność w sektorze rybołówstwa i akwakultury w rozumieniu rozporządzenia Rady Wspólnoty Europejskiej nr 104/2000 z dnia 17 grudnia 1999 r. w sprawie wspólnej organizacji rynków produktów rybołówstwa i akwakultury; </w:t>
      </w:r>
    </w:p>
    <w:p w:rsidR="009B023E" w:rsidRPr="00C55AF6" w:rsidRDefault="00800FAA" w:rsidP="009B023E">
      <w:pPr>
        <w:pStyle w:val="Akapitzlist"/>
        <w:numPr>
          <w:ilvl w:val="0"/>
          <w:numId w:val="34"/>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4"/>
          <w:szCs w:val="24"/>
        </w:rPr>
        <w:t xml:space="preserve">udzielana na działalność w zakresie produkcji podstawowej produktów rolnych; </w:t>
      </w:r>
    </w:p>
    <w:p w:rsidR="00800FAA" w:rsidRPr="00C55AF6" w:rsidRDefault="00800FAA" w:rsidP="009B023E">
      <w:pPr>
        <w:pStyle w:val="Akapitzlist"/>
        <w:numPr>
          <w:ilvl w:val="0"/>
          <w:numId w:val="34"/>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4"/>
          <w:szCs w:val="24"/>
        </w:rPr>
        <w:t xml:space="preserve">udzielana w zakresie przetwarzania i wprowadzania do obrotu produktów rolnych wymienionych jeżeli: </w:t>
      </w:r>
    </w:p>
    <w:p w:rsidR="009B023E" w:rsidRPr="00C55AF6" w:rsidRDefault="00800FAA" w:rsidP="009B023E">
      <w:pPr>
        <w:pStyle w:val="Default"/>
        <w:numPr>
          <w:ilvl w:val="0"/>
          <w:numId w:val="36"/>
        </w:numPr>
        <w:ind w:left="1560" w:hanging="284"/>
        <w:jc w:val="both"/>
        <w:rPr>
          <w:color w:val="auto"/>
        </w:rPr>
      </w:pPr>
      <w:r w:rsidRPr="00C55AF6">
        <w:rPr>
          <w:color w:val="auto"/>
        </w:rPr>
        <w:t xml:space="preserve">kiedy wysokość pomocy ustalana jest na podstawie ceny lub ilości takich produktów nabytych od producentów podstawowych lub wprowadzonych na rynek przez przedsiębiorstwa objęte pomocą, </w:t>
      </w:r>
    </w:p>
    <w:p w:rsidR="009B023E" w:rsidRPr="00C55AF6" w:rsidRDefault="00800FAA" w:rsidP="009B023E">
      <w:pPr>
        <w:pStyle w:val="Default"/>
        <w:numPr>
          <w:ilvl w:val="0"/>
          <w:numId w:val="36"/>
        </w:numPr>
        <w:ind w:left="1560" w:hanging="284"/>
        <w:jc w:val="both"/>
        <w:rPr>
          <w:color w:val="auto"/>
        </w:rPr>
      </w:pPr>
      <w:r w:rsidRPr="00C55AF6">
        <w:rPr>
          <w:color w:val="auto"/>
        </w:rPr>
        <w:t>kiedy przyznanie pomocy zależy od faktu przekazania jej w części lub w cało</w:t>
      </w:r>
      <w:r w:rsidR="009B023E" w:rsidRPr="00C55AF6">
        <w:rPr>
          <w:color w:val="auto"/>
        </w:rPr>
        <w:t>ści producentom podstawowym;</w:t>
      </w:r>
    </w:p>
    <w:p w:rsidR="009B023E" w:rsidRPr="00C55AF6" w:rsidRDefault="00800FAA" w:rsidP="009B023E">
      <w:pPr>
        <w:pStyle w:val="Default"/>
        <w:numPr>
          <w:ilvl w:val="0"/>
          <w:numId w:val="34"/>
        </w:numPr>
        <w:jc w:val="both"/>
        <w:rPr>
          <w:color w:val="auto"/>
        </w:rPr>
      </w:pPr>
      <w:r w:rsidRPr="00C55AF6">
        <w:rPr>
          <w:color w:val="auto"/>
        </w:rPr>
        <w:t xml:space="preserve">przyznawana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rsidR="00800FAA" w:rsidRPr="00C55AF6" w:rsidRDefault="00800FAA" w:rsidP="009B023E">
      <w:pPr>
        <w:pStyle w:val="Default"/>
        <w:numPr>
          <w:ilvl w:val="0"/>
          <w:numId w:val="34"/>
        </w:numPr>
        <w:jc w:val="both"/>
        <w:rPr>
          <w:color w:val="auto"/>
        </w:rPr>
      </w:pPr>
      <w:r w:rsidRPr="00C55AF6">
        <w:rPr>
          <w:color w:val="auto"/>
        </w:rPr>
        <w:lastRenderedPageBreak/>
        <w:t xml:space="preserve">uwarunkowana pierwszeństwem korzystania z towarów krajowych w stosunku do towarów sprowadzanych z zagranicy. </w:t>
      </w:r>
    </w:p>
    <w:p w:rsidR="009A715F" w:rsidRPr="00C55AF6" w:rsidRDefault="009A715F" w:rsidP="00F556FD">
      <w:pPr>
        <w:autoSpaceDE w:val="0"/>
        <w:autoSpaceDN w:val="0"/>
        <w:adjustRightInd w:val="0"/>
        <w:jc w:val="both"/>
        <w:rPr>
          <w:rFonts w:ascii="Times New Roman" w:hAnsi="Times New Roman"/>
          <w:iCs/>
          <w:sz w:val="24"/>
          <w:szCs w:val="24"/>
        </w:rPr>
      </w:pPr>
    </w:p>
    <w:p w:rsidR="00E90004" w:rsidRPr="00C55AF6" w:rsidRDefault="00E90004" w:rsidP="00E90004">
      <w:pPr>
        <w:autoSpaceDE w:val="0"/>
        <w:autoSpaceDN w:val="0"/>
        <w:adjustRightInd w:val="0"/>
        <w:spacing w:before="0"/>
        <w:jc w:val="center"/>
        <w:rPr>
          <w:rFonts w:ascii="Times New Roman" w:hAnsi="Times New Roman"/>
          <w:sz w:val="24"/>
          <w:szCs w:val="24"/>
        </w:rPr>
      </w:pPr>
    </w:p>
    <w:p w:rsidR="00E90004" w:rsidRPr="00C55AF6" w:rsidRDefault="00E90004" w:rsidP="00E90004">
      <w:pPr>
        <w:autoSpaceDE w:val="0"/>
        <w:autoSpaceDN w:val="0"/>
        <w:adjustRightInd w:val="0"/>
        <w:spacing w:before="0"/>
        <w:jc w:val="center"/>
        <w:rPr>
          <w:rFonts w:ascii="Times New Roman" w:hAnsi="Times New Roman"/>
          <w:b/>
          <w:iCs/>
          <w:sz w:val="24"/>
          <w:szCs w:val="24"/>
        </w:rPr>
      </w:pPr>
      <w:r w:rsidRPr="00C55AF6">
        <w:rPr>
          <w:rFonts w:ascii="Times New Roman" w:hAnsi="Times New Roman"/>
          <w:b/>
          <w:iCs/>
          <w:sz w:val="24"/>
          <w:szCs w:val="24"/>
        </w:rPr>
        <w:t>§ 5</w:t>
      </w:r>
    </w:p>
    <w:p w:rsidR="00E90004" w:rsidRPr="00C55AF6" w:rsidRDefault="00E90004" w:rsidP="00E90004">
      <w:pPr>
        <w:autoSpaceDE w:val="0"/>
        <w:autoSpaceDN w:val="0"/>
        <w:adjustRightInd w:val="0"/>
        <w:spacing w:before="0"/>
        <w:jc w:val="center"/>
        <w:rPr>
          <w:rFonts w:ascii="Times New Roman" w:hAnsi="Times New Roman"/>
          <w:b/>
          <w:iCs/>
          <w:sz w:val="24"/>
          <w:szCs w:val="24"/>
        </w:rPr>
      </w:pPr>
      <w:r w:rsidRPr="00C55AF6">
        <w:rPr>
          <w:rFonts w:ascii="Times New Roman" w:hAnsi="Times New Roman"/>
          <w:b/>
          <w:iCs/>
          <w:sz w:val="24"/>
          <w:szCs w:val="24"/>
        </w:rPr>
        <w:t>Dokumenty rekrutacyjne</w:t>
      </w:r>
    </w:p>
    <w:p w:rsidR="00E90004" w:rsidRPr="00C55AF6" w:rsidRDefault="00E90004" w:rsidP="00E90004">
      <w:pPr>
        <w:autoSpaceDE w:val="0"/>
        <w:autoSpaceDN w:val="0"/>
        <w:adjustRightInd w:val="0"/>
        <w:spacing w:before="0"/>
        <w:jc w:val="center"/>
        <w:rPr>
          <w:rFonts w:ascii="Times New Roman" w:hAnsi="Times New Roman"/>
          <w:iCs/>
          <w:sz w:val="24"/>
          <w:szCs w:val="24"/>
        </w:rPr>
      </w:pPr>
    </w:p>
    <w:p w:rsidR="00E90004" w:rsidRPr="00C55AF6" w:rsidRDefault="0088362E" w:rsidP="00E90004">
      <w:pPr>
        <w:autoSpaceDE w:val="0"/>
        <w:autoSpaceDN w:val="0"/>
        <w:adjustRightInd w:val="0"/>
        <w:spacing w:before="0"/>
        <w:jc w:val="both"/>
        <w:rPr>
          <w:rFonts w:ascii="Times New Roman" w:hAnsi="Times New Roman"/>
          <w:iCs/>
          <w:sz w:val="24"/>
          <w:szCs w:val="24"/>
        </w:rPr>
      </w:pPr>
      <w:r w:rsidRPr="00C55AF6">
        <w:rPr>
          <w:rFonts w:ascii="Times New Roman" w:hAnsi="Times New Roman"/>
          <w:iCs/>
          <w:sz w:val="24"/>
          <w:szCs w:val="24"/>
        </w:rPr>
        <w:t xml:space="preserve">1. </w:t>
      </w:r>
      <w:r w:rsidR="00E90004" w:rsidRPr="00C55AF6">
        <w:rPr>
          <w:rFonts w:ascii="Times New Roman" w:hAnsi="Times New Roman"/>
          <w:iCs/>
          <w:sz w:val="24"/>
          <w:szCs w:val="24"/>
        </w:rPr>
        <w:t>Dokumenty rekrutacyjne składają się z następujących elementów:</w:t>
      </w:r>
    </w:p>
    <w:p w:rsidR="00D66983" w:rsidRPr="00C55AF6" w:rsidRDefault="00E90004" w:rsidP="009B023E">
      <w:pPr>
        <w:pStyle w:val="Akapitzlist"/>
        <w:numPr>
          <w:ilvl w:val="0"/>
          <w:numId w:val="25"/>
        </w:numPr>
        <w:autoSpaceDE w:val="0"/>
        <w:autoSpaceDN w:val="0"/>
        <w:adjustRightInd w:val="0"/>
        <w:spacing w:after="0"/>
        <w:ind w:left="851" w:hanging="567"/>
        <w:jc w:val="both"/>
        <w:rPr>
          <w:rFonts w:ascii="Times New Roman" w:hAnsi="Times New Roman"/>
          <w:iCs/>
          <w:sz w:val="24"/>
          <w:szCs w:val="24"/>
        </w:rPr>
      </w:pPr>
      <w:r w:rsidRPr="00C55AF6">
        <w:rPr>
          <w:rFonts w:ascii="Times New Roman" w:hAnsi="Times New Roman"/>
          <w:b/>
          <w:iCs/>
          <w:sz w:val="24"/>
          <w:szCs w:val="24"/>
        </w:rPr>
        <w:t>Formularz rekrutacyjny</w:t>
      </w:r>
      <w:r w:rsidRPr="00C55AF6">
        <w:rPr>
          <w:rFonts w:ascii="Times New Roman" w:hAnsi="Times New Roman"/>
          <w:iCs/>
          <w:sz w:val="24"/>
          <w:szCs w:val="24"/>
        </w:rPr>
        <w:t xml:space="preserve"> do Projektu</w:t>
      </w:r>
      <w:r w:rsidR="0088362E" w:rsidRPr="00C55AF6">
        <w:rPr>
          <w:rFonts w:ascii="Times New Roman" w:hAnsi="Times New Roman"/>
          <w:iCs/>
          <w:sz w:val="24"/>
          <w:szCs w:val="24"/>
        </w:rPr>
        <w:t xml:space="preserve"> </w:t>
      </w:r>
      <w:r w:rsidR="0088362E" w:rsidRPr="00C55AF6">
        <w:rPr>
          <w:rFonts w:ascii="Times New Roman" w:hAnsi="Times New Roman"/>
          <w:b/>
          <w:iCs/>
          <w:sz w:val="24"/>
          <w:szCs w:val="24"/>
        </w:rPr>
        <w:t>(załącznik nr 1 do niniejszego Regulaminu)</w:t>
      </w:r>
      <w:r w:rsidRPr="00C55AF6">
        <w:rPr>
          <w:rFonts w:ascii="Times New Roman" w:hAnsi="Times New Roman"/>
          <w:b/>
          <w:iCs/>
          <w:sz w:val="24"/>
          <w:szCs w:val="24"/>
        </w:rPr>
        <w:t xml:space="preserve">, </w:t>
      </w:r>
      <w:r w:rsidRPr="00C55AF6">
        <w:rPr>
          <w:rFonts w:ascii="Times New Roman" w:hAnsi="Times New Roman"/>
          <w:iCs/>
          <w:sz w:val="24"/>
          <w:szCs w:val="24"/>
        </w:rPr>
        <w:t xml:space="preserve">który należy przygotować w formie elektronicznej lub wypełnić odręcznie, pismem czytelnym i przedłożyć w formie wydruku lub wypełnioną odręcznie wraz z czytelnym podpisem Kandydata do projektu. </w:t>
      </w:r>
      <w:r w:rsidR="00D66983" w:rsidRPr="00C55AF6">
        <w:rPr>
          <w:rFonts w:ascii="Times New Roman" w:hAnsi="Times New Roman"/>
          <w:iCs/>
          <w:sz w:val="24"/>
          <w:szCs w:val="24"/>
        </w:rPr>
        <w:t>W przypadku składania formularza w formie wydruku wypełnionego komputerowo Część II – OPIS PLANOWANEGO PRZEDSIĘWZIĘCIA nie może przekroczyć 3 stron formatu A4. Wszelkie modyfikacje formularza będą skutkować odrzuceniem wniosku.</w:t>
      </w:r>
    </w:p>
    <w:p w:rsidR="00E90004" w:rsidRPr="00C55AF6" w:rsidRDefault="00E90004" w:rsidP="00D66983">
      <w:pPr>
        <w:pStyle w:val="Akapitzlist"/>
        <w:numPr>
          <w:ilvl w:val="0"/>
          <w:numId w:val="25"/>
        </w:numPr>
        <w:autoSpaceDE w:val="0"/>
        <w:autoSpaceDN w:val="0"/>
        <w:adjustRightInd w:val="0"/>
        <w:spacing w:after="0"/>
        <w:ind w:left="709" w:hanging="425"/>
        <w:jc w:val="both"/>
        <w:rPr>
          <w:rFonts w:ascii="Times New Roman" w:hAnsi="Times New Roman"/>
          <w:iCs/>
          <w:sz w:val="24"/>
          <w:szCs w:val="24"/>
        </w:rPr>
      </w:pPr>
      <w:r w:rsidRPr="00C55AF6">
        <w:rPr>
          <w:rFonts w:ascii="Times New Roman" w:hAnsi="Times New Roman"/>
          <w:b/>
          <w:iCs/>
          <w:sz w:val="24"/>
          <w:szCs w:val="24"/>
        </w:rPr>
        <w:t>Załączniki</w:t>
      </w:r>
      <w:r w:rsidR="0051655B" w:rsidRPr="00C55AF6">
        <w:rPr>
          <w:rFonts w:ascii="Times New Roman" w:hAnsi="Times New Roman"/>
          <w:b/>
          <w:iCs/>
          <w:sz w:val="24"/>
          <w:szCs w:val="24"/>
        </w:rPr>
        <w:t>:</w:t>
      </w:r>
    </w:p>
    <w:p w:rsidR="00CA649E" w:rsidRPr="00C55AF6" w:rsidRDefault="00CA649E" w:rsidP="0088362E">
      <w:pPr>
        <w:pStyle w:val="Akapitzlist"/>
        <w:numPr>
          <w:ilvl w:val="0"/>
          <w:numId w:val="26"/>
        </w:numPr>
        <w:autoSpaceDE w:val="0"/>
        <w:autoSpaceDN w:val="0"/>
        <w:adjustRightInd w:val="0"/>
        <w:ind w:left="1134" w:hanging="447"/>
        <w:jc w:val="both"/>
        <w:rPr>
          <w:rFonts w:ascii="Times New Roman" w:hAnsi="Times New Roman"/>
          <w:iCs/>
          <w:sz w:val="24"/>
          <w:szCs w:val="24"/>
        </w:rPr>
      </w:pPr>
      <w:r w:rsidRPr="00C55AF6">
        <w:rPr>
          <w:rFonts w:ascii="Times New Roman" w:hAnsi="Times New Roman"/>
          <w:iCs/>
          <w:sz w:val="24"/>
          <w:szCs w:val="24"/>
        </w:rPr>
        <w:t>Deklaracja uczestnictwa w proj</w:t>
      </w:r>
      <w:r w:rsidR="0088362E" w:rsidRPr="00C55AF6">
        <w:rPr>
          <w:rFonts w:ascii="Times New Roman" w:hAnsi="Times New Roman"/>
          <w:iCs/>
          <w:sz w:val="24"/>
          <w:szCs w:val="24"/>
        </w:rPr>
        <w:t xml:space="preserve">ekcie „KIERUNEK – WŁASNA FIRMA” </w:t>
      </w:r>
      <w:r w:rsidR="0088362E" w:rsidRPr="00C55AF6">
        <w:rPr>
          <w:rFonts w:ascii="Times New Roman" w:hAnsi="Times New Roman"/>
          <w:b/>
          <w:iCs/>
          <w:sz w:val="24"/>
          <w:szCs w:val="24"/>
        </w:rPr>
        <w:t>(załącznik nr 2 do niniejszego Regulaminu)</w:t>
      </w:r>
    </w:p>
    <w:p w:rsidR="00CA649E" w:rsidRPr="00C55AF6" w:rsidRDefault="00CA649E" w:rsidP="0088362E">
      <w:pPr>
        <w:pStyle w:val="Akapitzlist"/>
        <w:numPr>
          <w:ilvl w:val="0"/>
          <w:numId w:val="26"/>
        </w:numPr>
        <w:autoSpaceDE w:val="0"/>
        <w:autoSpaceDN w:val="0"/>
        <w:adjustRightInd w:val="0"/>
        <w:ind w:left="1134" w:hanging="447"/>
        <w:jc w:val="both"/>
        <w:rPr>
          <w:rFonts w:ascii="Times New Roman" w:hAnsi="Times New Roman"/>
          <w:iCs/>
          <w:sz w:val="24"/>
          <w:szCs w:val="24"/>
        </w:rPr>
      </w:pPr>
      <w:r w:rsidRPr="00C55AF6">
        <w:rPr>
          <w:rFonts w:ascii="Times New Roman" w:hAnsi="Times New Roman"/>
          <w:iCs/>
          <w:sz w:val="24"/>
          <w:szCs w:val="24"/>
        </w:rPr>
        <w:t>Kserokopia dowodu osobistego poświadczona własnoręcznie za zgodność z oryginałem.</w:t>
      </w:r>
    </w:p>
    <w:p w:rsidR="00D66983" w:rsidRPr="00C55AF6" w:rsidRDefault="0051655B" w:rsidP="0088362E">
      <w:pPr>
        <w:pStyle w:val="Akapitzlist"/>
        <w:numPr>
          <w:ilvl w:val="0"/>
          <w:numId w:val="26"/>
        </w:numPr>
        <w:autoSpaceDE w:val="0"/>
        <w:autoSpaceDN w:val="0"/>
        <w:adjustRightInd w:val="0"/>
        <w:ind w:left="1134" w:hanging="447"/>
        <w:jc w:val="both"/>
        <w:rPr>
          <w:rFonts w:ascii="Times New Roman" w:hAnsi="Times New Roman"/>
          <w:b/>
          <w:iCs/>
          <w:sz w:val="24"/>
          <w:szCs w:val="24"/>
        </w:rPr>
      </w:pPr>
      <w:r w:rsidRPr="00C55AF6">
        <w:rPr>
          <w:rFonts w:ascii="Times New Roman" w:hAnsi="Times New Roman"/>
          <w:iCs/>
          <w:sz w:val="24"/>
          <w:szCs w:val="24"/>
        </w:rPr>
        <w:t>Oświ</w:t>
      </w:r>
      <w:r w:rsidR="0088362E" w:rsidRPr="00C55AF6">
        <w:rPr>
          <w:rFonts w:ascii="Times New Roman" w:hAnsi="Times New Roman"/>
          <w:iCs/>
          <w:sz w:val="24"/>
          <w:szCs w:val="24"/>
        </w:rPr>
        <w:t xml:space="preserve">adczenie o miejscu zamieszkania </w:t>
      </w:r>
      <w:r w:rsidR="0088362E" w:rsidRPr="00C55AF6">
        <w:rPr>
          <w:rFonts w:ascii="Times New Roman" w:hAnsi="Times New Roman"/>
          <w:b/>
          <w:iCs/>
          <w:sz w:val="24"/>
          <w:szCs w:val="24"/>
        </w:rPr>
        <w:t>(załącznik nr 3 do niniejszego Regulaminu)</w:t>
      </w:r>
    </w:p>
    <w:p w:rsidR="0051655B" w:rsidRPr="00C55AF6" w:rsidRDefault="0051655B" w:rsidP="0088362E">
      <w:pPr>
        <w:pStyle w:val="Akapitzlist"/>
        <w:numPr>
          <w:ilvl w:val="0"/>
          <w:numId w:val="26"/>
        </w:numPr>
        <w:autoSpaceDE w:val="0"/>
        <w:autoSpaceDN w:val="0"/>
        <w:adjustRightInd w:val="0"/>
        <w:ind w:left="1134" w:hanging="447"/>
        <w:jc w:val="both"/>
        <w:rPr>
          <w:rFonts w:ascii="Times New Roman" w:hAnsi="Times New Roman"/>
          <w:iCs/>
          <w:sz w:val="24"/>
          <w:szCs w:val="24"/>
        </w:rPr>
      </w:pPr>
      <w:r w:rsidRPr="00C55AF6">
        <w:rPr>
          <w:rFonts w:ascii="Times New Roman" w:hAnsi="Times New Roman"/>
          <w:iCs/>
          <w:sz w:val="24"/>
          <w:szCs w:val="24"/>
        </w:rPr>
        <w:t>Dokumenty potwierdzające status Kandydata, tj.:</w:t>
      </w:r>
    </w:p>
    <w:p w:rsidR="0051655B" w:rsidRPr="00C55AF6" w:rsidRDefault="0051655B" w:rsidP="00D66983">
      <w:pPr>
        <w:pStyle w:val="Akapitzlist"/>
        <w:numPr>
          <w:ilvl w:val="0"/>
          <w:numId w:val="27"/>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u w:val="single"/>
        </w:rPr>
        <w:t>w przypadku osób biernych zawodowo</w:t>
      </w:r>
      <w:r w:rsidRPr="00C55AF6">
        <w:rPr>
          <w:rFonts w:ascii="Times New Roman" w:hAnsi="Times New Roman"/>
          <w:iCs/>
          <w:sz w:val="24"/>
          <w:szCs w:val="24"/>
        </w:rPr>
        <w:t>- oświadczenie o statusie osoby biernej zawodowo (tj. osoby, która w danej chwili nie tworzy zasobów siły roboczej- tzn. nie pracuje i nie jest bezrobotna)</w:t>
      </w:r>
      <w:r w:rsidR="00856DD3" w:rsidRPr="00C55AF6">
        <w:rPr>
          <w:rFonts w:ascii="Times New Roman" w:hAnsi="Times New Roman"/>
          <w:iCs/>
          <w:sz w:val="24"/>
          <w:szCs w:val="24"/>
        </w:rPr>
        <w:t>, znajdującej się w szcz</w:t>
      </w:r>
      <w:r w:rsidR="0088362E" w:rsidRPr="00C55AF6">
        <w:rPr>
          <w:rFonts w:ascii="Times New Roman" w:hAnsi="Times New Roman"/>
          <w:iCs/>
          <w:sz w:val="24"/>
          <w:szCs w:val="24"/>
        </w:rPr>
        <w:t xml:space="preserve">ególnej sytuacji na rynku pracy </w:t>
      </w:r>
      <w:r w:rsidR="0088362E" w:rsidRPr="00C55AF6">
        <w:rPr>
          <w:rFonts w:ascii="Times New Roman" w:hAnsi="Times New Roman"/>
          <w:b/>
          <w:iCs/>
          <w:sz w:val="24"/>
          <w:szCs w:val="24"/>
        </w:rPr>
        <w:t>(załącznik nr 4 do niniejszego Regulaminu)</w:t>
      </w:r>
    </w:p>
    <w:p w:rsidR="001C515C" w:rsidRPr="00C55AF6" w:rsidRDefault="0051655B" w:rsidP="00D66983">
      <w:pPr>
        <w:pStyle w:val="Akapitzlist"/>
        <w:numPr>
          <w:ilvl w:val="0"/>
          <w:numId w:val="27"/>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u w:val="single"/>
        </w:rPr>
        <w:t>w przypadku osób be</w:t>
      </w:r>
      <w:r w:rsidR="00D66983" w:rsidRPr="00C55AF6">
        <w:rPr>
          <w:rFonts w:ascii="Times New Roman" w:hAnsi="Times New Roman"/>
          <w:iCs/>
          <w:sz w:val="24"/>
          <w:szCs w:val="24"/>
          <w:u w:val="single"/>
        </w:rPr>
        <w:t>zrobotnych/ poszukujących pracy</w:t>
      </w:r>
      <w:r w:rsidR="00D66983" w:rsidRPr="00C55AF6">
        <w:rPr>
          <w:rFonts w:ascii="Times New Roman" w:hAnsi="Times New Roman"/>
          <w:iCs/>
          <w:sz w:val="24"/>
          <w:szCs w:val="24"/>
        </w:rPr>
        <w:t>:</w:t>
      </w:r>
    </w:p>
    <w:p w:rsidR="001C515C" w:rsidRPr="00C55AF6" w:rsidRDefault="001C515C" w:rsidP="001C515C">
      <w:pPr>
        <w:pStyle w:val="Akapitzlist"/>
        <w:autoSpaceDE w:val="0"/>
        <w:autoSpaceDN w:val="0"/>
        <w:adjustRightInd w:val="0"/>
        <w:ind w:left="1440"/>
        <w:jc w:val="both"/>
        <w:rPr>
          <w:rFonts w:ascii="Times New Roman" w:hAnsi="Times New Roman"/>
          <w:iCs/>
          <w:sz w:val="24"/>
          <w:szCs w:val="24"/>
        </w:rPr>
      </w:pPr>
      <w:r w:rsidRPr="00C55AF6">
        <w:rPr>
          <w:rFonts w:ascii="Times New Roman" w:hAnsi="Times New Roman"/>
          <w:iCs/>
          <w:sz w:val="24"/>
          <w:szCs w:val="24"/>
        </w:rPr>
        <w:t xml:space="preserve">- </w:t>
      </w:r>
      <w:r w:rsidR="0051655B" w:rsidRPr="00C55AF6">
        <w:rPr>
          <w:rFonts w:ascii="Times New Roman" w:hAnsi="Times New Roman"/>
          <w:iCs/>
          <w:sz w:val="24"/>
          <w:szCs w:val="24"/>
        </w:rPr>
        <w:t>zaś</w:t>
      </w:r>
      <w:r w:rsidR="00C12E92" w:rsidRPr="00C55AF6">
        <w:rPr>
          <w:rFonts w:ascii="Times New Roman" w:hAnsi="Times New Roman"/>
          <w:iCs/>
          <w:sz w:val="24"/>
          <w:szCs w:val="24"/>
        </w:rPr>
        <w:t>wiadczenie z PUP</w:t>
      </w:r>
      <w:r w:rsidR="0051655B" w:rsidRPr="00C55AF6">
        <w:rPr>
          <w:rFonts w:ascii="Times New Roman" w:hAnsi="Times New Roman"/>
          <w:iCs/>
          <w:sz w:val="24"/>
          <w:szCs w:val="24"/>
        </w:rPr>
        <w:t xml:space="preserve"> o posiadanym st</w:t>
      </w:r>
      <w:r w:rsidR="00C12E92" w:rsidRPr="00C55AF6">
        <w:rPr>
          <w:rFonts w:ascii="Times New Roman" w:hAnsi="Times New Roman"/>
          <w:iCs/>
          <w:sz w:val="24"/>
          <w:szCs w:val="24"/>
        </w:rPr>
        <w:t>atusie</w:t>
      </w:r>
      <w:r w:rsidRPr="00C55AF6">
        <w:rPr>
          <w:rFonts w:ascii="Times New Roman" w:hAnsi="Times New Roman"/>
          <w:iCs/>
          <w:sz w:val="24"/>
          <w:szCs w:val="24"/>
        </w:rPr>
        <w:t xml:space="preserve"> oraz o okresie/okresach przebywania w rejestrze osób bezrobotnych</w:t>
      </w:r>
      <w:r w:rsidR="00C12E92" w:rsidRPr="00C55AF6">
        <w:rPr>
          <w:rFonts w:ascii="Times New Roman" w:hAnsi="Times New Roman"/>
          <w:iCs/>
          <w:sz w:val="24"/>
          <w:szCs w:val="24"/>
        </w:rPr>
        <w:t>, wydane nie później niż 5 dni roboczych przed złożeniem F</w:t>
      </w:r>
      <w:r w:rsidRPr="00C55AF6">
        <w:rPr>
          <w:rFonts w:ascii="Times New Roman" w:hAnsi="Times New Roman"/>
          <w:iCs/>
          <w:sz w:val="24"/>
          <w:szCs w:val="24"/>
        </w:rPr>
        <w:t>ormularza rekrutacyjnego,</w:t>
      </w:r>
    </w:p>
    <w:p w:rsidR="001C515C" w:rsidRPr="00C55AF6" w:rsidRDefault="001C515C" w:rsidP="001C515C">
      <w:pPr>
        <w:pStyle w:val="Akapitzlist"/>
        <w:autoSpaceDE w:val="0"/>
        <w:autoSpaceDN w:val="0"/>
        <w:adjustRightInd w:val="0"/>
        <w:ind w:left="1440"/>
        <w:jc w:val="both"/>
        <w:rPr>
          <w:rFonts w:ascii="Times New Roman" w:hAnsi="Times New Roman"/>
          <w:iCs/>
          <w:sz w:val="24"/>
          <w:szCs w:val="24"/>
        </w:rPr>
      </w:pPr>
      <w:r w:rsidRPr="00C55AF6">
        <w:rPr>
          <w:rFonts w:ascii="Times New Roman" w:hAnsi="Times New Roman"/>
          <w:iCs/>
          <w:sz w:val="24"/>
          <w:szCs w:val="24"/>
        </w:rPr>
        <w:t xml:space="preserve">- zaświadczenie lub </w:t>
      </w:r>
      <w:r w:rsidR="0051655B" w:rsidRPr="00C55AF6">
        <w:rPr>
          <w:rFonts w:ascii="Times New Roman" w:hAnsi="Times New Roman"/>
          <w:iCs/>
          <w:sz w:val="24"/>
          <w:szCs w:val="24"/>
        </w:rPr>
        <w:t>oświadcz</w:t>
      </w:r>
      <w:r w:rsidRPr="00C55AF6">
        <w:rPr>
          <w:rFonts w:ascii="Times New Roman" w:hAnsi="Times New Roman"/>
          <w:iCs/>
          <w:sz w:val="24"/>
          <w:szCs w:val="24"/>
        </w:rPr>
        <w:t>enie o ustalonym profilu pomocy (w przypadku, gdy PUP odmówi wydania zaświadczenia o posiadanym profilu pomocy)</w:t>
      </w:r>
      <w:r w:rsidR="0088362E" w:rsidRPr="00C55AF6">
        <w:rPr>
          <w:rFonts w:ascii="Times New Roman" w:hAnsi="Times New Roman"/>
          <w:iCs/>
          <w:sz w:val="24"/>
          <w:szCs w:val="24"/>
        </w:rPr>
        <w:t xml:space="preserve"> </w:t>
      </w:r>
      <w:r w:rsidR="0088362E" w:rsidRPr="00C55AF6">
        <w:rPr>
          <w:rFonts w:ascii="Times New Roman" w:hAnsi="Times New Roman"/>
          <w:b/>
          <w:iCs/>
          <w:sz w:val="24"/>
          <w:szCs w:val="24"/>
        </w:rPr>
        <w:t>(załącznik nr 5 do niniejszego Regulaminu)</w:t>
      </w:r>
    </w:p>
    <w:p w:rsidR="001C515C" w:rsidRPr="00C55AF6" w:rsidRDefault="0051655B" w:rsidP="00D66983">
      <w:pPr>
        <w:pStyle w:val="Akapitzlist"/>
        <w:numPr>
          <w:ilvl w:val="0"/>
          <w:numId w:val="27"/>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u w:val="single"/>
        </w:rPr>
        <w:t>w przypadku osób odchodzących z rolnictwa/członków ich r</w:t>
      </w:r>
      <w:r w:rsidR="001C515C" w:rsidRPr="00C55AF6">
        <w:rPr>
          <w:rFonts w:ascii="Times New Roman" w:hAnsi="Times New Roman"/>
          <w:iCs/>
          <w:sz w:val="24"/>
          <w:szCs w:val="24"/>
          <w:u w:val="single"/>
        </w:rPr>
        <w:t>odzin</w:t>
      </w:r>
      <w:r w:rsidR="001C515C" w:rsidRPr="00C55AF6">
        <w:rPr>
          <w:rFonts w:ascii="Times New Roman" w:hAnsi="Times New Roman"/>
          <w:iCs/>
          <w:sz w:val="24"/>
          <w:szCs w:val="24"/>
        </w:rPr>
        <w:t>:</w:t>
      </w:r>
    </w:p>
    <w:p w:rsidR="001C515C" w:rsidRPr="00C55AF6" w:rsidRDefault="001C515C" w:rsidP="001C515C">
      <w:pPr>
        <w:pStyle w:val="Akapitzlist"/>
        <w:autoSpaceDE w:val="0"/>
        <w:autoSpaceDN w:val="0"/>
        <w:adjustRightInd w:val="0"/>
        <w:ind w:left="1440"/>
        <w:jc w:val="both"/>
        <w:rPr>
          <w:rFonts w:ascii="Times New Roman" w:hAnsi="Times New Roman"/>
          <w:iCs/>
          <w:sz w:val="24"/>
          <w:szCs w:val="24"/>
        </w:rPr>
      </w:pPr>
      <w:r w:rsidRPr="00C55AF6">
        <w:rPr>
          <w:rFonts w:ascii="Times New Roman" w:hAnsi="Times New Roman"/>
          <w:iCs/>
          <w:sz w:val="24"/>
          <w:szCs w:val="24"/>
        </w:rPr>
        <w:t xml:space="preserve">- </w:t>
      </w:r>
      <w:r w:rsidR="00D66983" w:rsidRPr="00C55AF6">
        <w:rPr>
          <w:rFonts w:ascii="Times New Roman" w:hAnsi="Times New Roman"/>
          <w:iCs/>
          <w:sz w:val="24"/>
          <w:szCs w:val="24"/>
        </w:rPr>
        <w:t>zaświadczenie</w:t>
      </w:r>
      <w:r w:rsidRPr="00C55AF6">
        <w:rPr>
          <w:rFonts w:ascii="Times New Roman" w:hAnsi="Times New Roman"/>
          <w:iCs/>
          <w:sz w:val="24"/>
          <w:szCs w:val="24"/>
        </w:rPr>
        <w:t xml:space="preserve"> z PUP o posiadanym statusie oraz o okresie/okresach przebywania w rejestrze osób bezrobotnych, wydane nie później niż 5 dni roboczych przed złożeniem Formularza rekrutacyjnego,</w:t>
      </w:r>
    </w:p>
    <w:p w:rsidR="00EF1162" w:rsidRPr="00C55AF6" w:rsidRDefault="00EF1162" w:rsidP="00EF1162">
      <w:pPr>
        <w:pStyle w:val="Akapitzlist"/>
        <w:autoSpaceDE w:val="0"/>
        <w:autoSpaceDN w:val="0"/>
        <w:adjustRightInd w:val="0"/>
        <w:ind w:left="1440"/>
        <w:jc w:val="both"/>
        <w:rPr>
          <w:rFonts w:ascii="Times New Roman" w:hAnsi="Times New Roman"/>
          <w:iCs/>
          <w:sz w:val="24"/>
          <w:szCs w:val="24"/>
        </w:rPr>
      </w:pPr>
      <w:r w:rsidRPr="00C55AF6">
        <w:rPr>
          <w:rFonts w:ascii="Times New Roman" w:hAnsi="Times New Roman"/>
          <w:iCs/>
          <w:sz w:val="24"/>
          <w:szCs w:val="24"/>
        </w:rPr>
        <w:lastRenderedPageBreak/>
        <w:t>- zaświadczenie lub oświadczenie o ustalonym profilu pomocy (w przypadku, gdy PUP odmówi wydania zaświadczenia o posiadanym profilu pomocy)</w:t>
      </w:r>
      <w:r w:rsidR="0088362E" w:rsidRPr="00C55AF6">
        <w:rPr>
          <w:rFonts w:ascii="Times New Roman" w:hAnsi="Times New Roman"/>
          <w:iCs/>
          <w:sz w:val="24"/>
          <w:szCs w:val="24"/>
        </w:rPr>
        <w:t xml:space="preserve"> </w:t>
      </w:r>
      <w:r w:rsidR="0088362E" w:rsidRPr="00C55AF6">
        <w:rPr>
          <w:rFonts w:ascii="Times New Roman" w:hAnsi="Times New Roman"/>
          <w:b/>
          <w:iCs/>
          <w:sz w:val="24"/>
          <w:szCs w:val="24"/>
        </w:rPr>
        <w:t>(załącznik nr 5 do niniejszego Regulaminu)</w:t>
      </w:r>
    </w:p>
    <w:p w:rsidR="00D66983" w:rsidRPr="00C55AF6" w:rsidRDefault="001C515C" w:rsidP="001C515C">
      <w:pPr>
        <w:pStyle w:val="Akapitzlist"/>
        <w:autoSpaceDE w:val="0"/>
        <w:autoSpaceDN w:val="0"/>
        <w:adjustRightInd w:val="0"/>
        <w:ind w:left="1440"/>
        <w:jc w:val="both"/>
        <w:rPr>
          <w:rFonts w:ascii="Times New Roman" w:hAnsi="Times New Roman"/>
          <w:iCs/>
          <w:sz w:val="24"/>
          <w:szCs w:val="24"/>
        </w:rPr>
      </w:pPr>
      <w:r w:rsidRPr="00C55AF6">
        <w:rPr>
          <w:rFonts w:ascii="Times New Roman" w:hAnsi="Times New Roman"/>
          <w:iCs/>
          <w:sz w:val="24"/>
          <w:szCs w:val="24"/>
        </w:rPr>
        <w:t xml:space="preserve">- zaświadczenie/oświadczenie </w:t>
      </w:r>
      <w:r w:rsidR="00EF1162" w:rsidRPr="00C55AF6">
        <w:rPr>
          <w:rFonts w:ascii="Times New Roman" w:hAnsi="Times New Roman"/>
          <w:iCs/>
          <w:sz w:val="24"/>
          <w:szCs w:val="24"/>
        </w:rPr>
        <w:t xml:space="preserve">o podleganiu ubezpieczeniu społecznemu rolników, </w:t>
      </w:r>
      <w:r w:rsidRPr="00C55AF6">
        <w:rPr>
          <w:rFonts w:ascii="Times New Roman" w:hAnsi="Times New Roman"/>
          <w:iCs/>
          <w:sz w:val="24"/>
          <w:szCs w:val="24"/>
        </w:rPr>
        <w:t xml:space="preserve">o </w:t>
      </w:r>
      <w:r w:rsidR="0051655B" w:rsidRPr="00C55AF6">
        <w:rPr>
          <w:rFonts w:ascii="Times New Roman" w:hAnsi="Times New Roman"/>
          <w:iCs/>
          <w:sz w:val="24"/>
          <w:szCs w:val="24"/>
        </w:rPr>
        <w:t>posiadanym g</w:t>
      </w:r>
      <w:r w:rsidR="00EF1162" w:rsidRPr="00C55AF6">
        <w:rPr>
          <w:rFonts w:ascii="Times New Roman" w:hAnsi="Times New Roman"/>
          <w:iCs/>
          <w:sz w:val="24"/>
          <w:szCs w:val="24"/>
        </w:rPr>
        <w:t>ospodarstwie i jego wielkości</w:t>
      </w:r>
      <w:r w:rsidR="0088362E" w:rsidRPr="00C55AF6">
        <w:rPr>
          <w:rFonts w:ascii="Times New Roman" w:hAnsi="Times New Roman"/>
          <w:iCs/>
          <w:sz w:val="24"/>
          <w:szCs w:val="24"/>
        </w:rPr>
        <w:t xml:space="preserve"> </w:t>
      </w:r>
      <w:r w:rsidR="0088362E" w:rsidRPr="00C55AF6">
        <w:rPr>
          <w:rFonts w:ascii="Times New Roman" w:hAnsi="Times New Roman"/>
          <w:b/>
          <w:iCs/>
          <w:sz w:val="24"/>
          <w:szCs w:val="24"/>
        </w:rPr>
        <w:t>(załącznik nr 6 do niniejszego Regulaminu)</w:t>
      </w:r>
    </w:p>
    <w:p w:rsidR="00D66983" w:rsidRPr="00C55AF6" w:rsidRDefault="0051655B" w:rsidP="00D66983">
      <w:pPr>
        <w:pStyle w:val="Akapitzlist"/>
        <w:numPr>
          <w:ilvl w:val="0"/>
          <w:numId w:val="27"/>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u w:val="single"/>
        </w:rPr>
        <w:t>w przypadku osób niepełnosprawnych</w:t>
      </w:r>
      <w:r w:rsidR="00EF1162" w:rsidRPr="00C55AF6">
        <w:rPr>
          <w:rFonts w:ascii="Times New Roman" w:hAnsi="Times New Roman"/>
          <w:iCs/>
          <w:sz w:val="24"/>
          <w:szCs w:val="24"/>
        </w:rPr>
        <w:t xml:space="preserve"> </w:t>
      </w:r>
      <w:r w:rsidRPr="00C55AF6">
        <w:rPr>
          <w:rFonts w:ascii="Times New Roman" w:hAnsi="Times New Roman"/>
          <w:iCs/>
          <w:sz w:val="24"/>
          <w:szCs w:val="24"/>
        </w:rPr>
        <w:t>- kserokopia orzeczenia</w:t>
      </w:r>
      <w:r w:rsidR="00C12E92" w:rsidRPr="00C55AF6">
        <w:rPr>
          <w:rFonts w:ascii="Times New Roman" w:hAnsi="Times New Roman"/>
          <w:iCs/>
          <w:sz w:val="24"/>
          <w:szCs w:val="24"/>
        </w:rPr>
        <w:t xml:space="preserve"> </w:t>
      </w:r>
      <w:r w:rsidRPr="00C55AF6">
        <w:rPr>
          <w:rFonts w:ascii="Times New Roman" w:hAnsi="Times New Roman"/>
          <w:iCs/>
          <w:sz w:val="24"/>
          <w:szCs w:val="24"/>
        </w:rPr>
        <w:t>o stopniu niepełnosprawności/dokumentu równoznacznego, poświadczającego stan zdrowia,</w:t>
      </w:r>
    </w:p>
    <w:p w:rsidR="0051655B" w:rsidRPr="00C55AF6" w:rsidRDefault="00D66983" w:rsidP="00D66983">
      <w:pPr>
        <w:pStyle w:val="Akapitzlist"/>
        <w:numPr>
          <w:ilvl w:val="0"/>
          <w:numId w:val="27"/>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u w:val="single"/>
        </w:rPr>
        <w:t>w przypadku osób niskowykwalifikowanych</w:t>
      </w:r>
      <w:r w:rsidRPr="00C55AF6">
        <w:rPr>
          <w:rFonts w:ascii="Times New Roman" w:hAnsi="Times New Roman"/>
          <w:iCs/>
          <w:sz w:val="24"/>
          <w:szCs w:val="24"/>
        </w:rPr>
        <w:t xml:space="preserve"> - </w:t>
      </w:r>
      <w:r w:rsidR="0088362E" w:rsidRPr="00C55AF6">
        <w:rPr>
          <w:rFonts w:ascii="Times New Roman" w:hAnsi="Times New Roman"/>
          <w:iCs/>
          <w:sz w:val="24"/>
          <w:szCs w:val="24"/>
        </w:rPr>
        <w:t>oświadczenie o</w:t>
      </w:r>
      <w:r w:rsidR="0051655B" w:rsidRPr="00C55AF6">
        <w:rPr>
          <w:rFonts w:ascii="Times New Roman" w:hAnsi="Times New Roman"/>
          <w:iCs/>
          <w:sz w:val="24"/>
          <w:szCs w:val="24"/>
        </w:rPr>
        <w:t xml:space="preserve"> stat</w:t>
      </w:r>
      <w:r w:rsidR="0088362E" w:rsidRPr="00C55AF6">
        <w:rPr>
          <w:rFonts w:ascii="Times New Roman" w:hAnsi="Times New Roman"/>
          <w:iCs/>
          <w:sz w:val="24"/>
          <w:szCs w:val="24"/>
        </w:rPr>
        <w:t xml:space="preserve">usie osoby niskowykwalifikowanej </w:t>
      </w:r>
      <w:r w:rsidR="0088362E" w:rsidRPr="00C55AF6">
        <w:rPr>
          <w:rFonts w:ascii="Times New Roman" w:hAnsi="Times New Roman"/>
          <w:b/>
          <w:iCs/>
          <w:sz w:val="24"/>
          <w:szCs w:val="24"/>
        </w:rPr>
        <w:t>(załącznik nr 7 do niniejszego Regulaminu)</w:t>
      </w:r>
    </w:p>
    <w:p w:rsidR="0088362E" w:rsidRPr="00C55AF6" w:rsidRDefault="0088362E" w:rsidP="00F556FD">
      <w:pPr>
        <w:autoSpaceDE w:val="0"/>
        <w:autoSpaceDN w:val="0"/>
        <w:adjustRightInd w:val="0"/>
        <w:jc w:val="both"/>
        <w:rPr>
          <w:rFonts w:ascii="Times New Roman" w:hAnsi="Times New Roman"/>
          <w:iCs/>
          <w:sz w:val="24"/>
          <w:szCs w:val="24"/>
        </w:rPr>
      </w:pPr>
      <w:r w:rsidRPr="00C55AF6">
        <w:rPr>
          <w:rFonts w:ascii="Times New Roman" w:hAnsi="Times New Roman"/>
          <w:iCs/>
          <w:sz w:val="24"/>
          <w:szCs w:val="24"/>
        </w:rPr>
        <w:t xml:space="preserve">2. </w:t>
      </w:r>
      <w:r w:rsidR="001B7C63" w:rsidRPr="00C55AF6">
        <w:rPr>
          <w:rFonts w:ascii="Times New Roman" w:hAnsi="Times New Roman"/>
          <w:iCs/>
          <w:sz w:val="24"/>
          <w:szCs w:val="24"/>
        </w:rPr>
        <w:t>Dodatkowe strony, bąd</w:t>
      </w:r>
      <w:r w:rsidR="001C515C" w:rsidRPr="00C55AF6">
        <w:rPr>
          <w:rFonts w:ascii="Times New Roman" w:hAnsi="Times New Roman"/>
          <w:iCs/>
          <w:sz w:val="24"/>
          <w:szCs w:val="24"/>
        </w:rPr>
        <w:t>ź inne załączniki dołączone do F</w:t>
      </w:r>
      <w:r w:rsidR="001B7C63" w:rsidRPr="00C55AF6">
        <w:rPr>
          <w:rFonts w:ascii="Times New Roman" w:hAnsi="Times New Roman"/>
          <w:iCs/>
          <w:sz w:val="24"/>
          <w:szCs w:val="24"/>
        </w:rPr>
        <w:t>ormularza nie będą brane pod uwagę przy ocenie.</w:t>
      </w:r>
    </w:p>
    <w:p w:rsidR="0088362E" w:rsidRPr="00C55AF6" w:rsidRDefault="0088362E" w:rsidP="0088362E">
      <w:pPr>
        <w:autoSpaceDE w:val="0"/>
        <w:autoSpaceDN w:val="0"/>
        <w:adjustRightInd w:val="0"/>
        <w:jc w:val="both"/>
        <w:rPr>
          <w:rFonts w:ascii="Times New Roman" w:hAnsi="Times New Roman"/>
          <w:bCs/>
          <w:sz w:val="24"/>
          <w:szCs w:val="24"/>
        </w:rPr>
      </w:pPr>
      <w:r w:rsidRPr="00C55AF6">
        <w:rPr>
          <w:rFonts w:ascii="Times New Roman" w:hAnsi="Times New Roman"/>
          <w:iCs/>
          <w:sz w:val="24"/>
          <w:szCs w:val="24"/>
        </w:rPr>
        <w:t xml:space="preserve">3. </w:t>
      </w:r>
      <w:r w:rsidR="00F556FD" w:rsidRPr="00C55AF6">
        <w:rPr>
          <w:rFonts w:ascii="Times New Roman" w:hAnsi="Times New Roman"/>
          <w:bCs/>
          <w:sz w:val="24"/>
          <w:szCs w:val="24"/>
        </w:rPr>
        <w:t>W procesie rekrutacji przyjmowane będą wyłącznie kompletne dokumenty rekrutacyjne i tylko takim dokumentom nadawany będzie numer, zgodny z kolejnością wpływu dokumentów r</w:t>
      </w:r>
      <w:r w:rsidRPr="00C55AF6">
        <w:rPr>
          <w:rFonts w:ascii="Times New Roman" w:hAnsi="Times New Roman"/>
          <w:bCs/>
          <w:sz w:val="24"/>
          <w:szCs w:val="24"/>
        </w:rPr>
        <w:t>ekrutacyjnych do Biura Projektu.</w:t>
      </w:r>
    </w:p>
    <w:p w:rsidR="0088362E" w:rsidRPr="00C55AF6" w:rsidRDefault="0088362E" w:rsidP="0088362E">
      <w:pPr>
        <w:autoSpaceDE w:val="0"/>
        <w:autoSpaceDN w:val="0"/>
        <w:adjustRightInd w:val="0"/>
        <w:jc w:val="both"/>
        <w:rPr>
          <w:rFonts w:ascii="Times New Roman" w:hAnsi="Times New Roman"/>
          <w:iCs/>
          <w:sz w:val="24"/>
          <w:szCs w:val="24"/>
        </w:rPr>
      </w:pPr>
      <w:r w:rsidRPr="00C55AF6">
        <w:rPr>
          <w:rFonts w:ascii="Times New Roman" w:hAnsi="Times New Roman"/>
          <w:bCs/>
          <w:sz w:val="24"/>
          <w:szCs w:val="24"/>
        </w:rPr>
        <w:t>4. Kopie załączonych dokumentów winny być potwierdzone za zgodność z oryginałem przez Kandydata poprzez opatrzenie każdej strony kopii dokumentów klauzulą „Za zgodność z oryginałem”, aktualną datą oraz własnoręcznym podpisem Kandydata lub opatrzone na pierwszej stronie napisem „Za zgodność z oryginałem od strony … do strony…”, z aktualną datą oraz własnoręcznym podpisem Kandydata i parafką na każdej ze stron.</w:t>
      </w:r>
    </w:p>
    <w:p w:rsidR="009A715F" w:rsidRPr="00C55AF6" w:rsidRDefault="009A715F" w:rsidP="00F556FD">
      <w:pPr>
        <w:autoSpaceDE w:val="0"/>
        <w:autoSpaceDN w:val="0"/>
        <w:adjustRightInd w:val="0"/>
        <w:jc w:val="both"/>
        <w:rPr>
          <w:b/>
          <w:bCs/>
          <w:sz w:val="23"/>
          <w:szCs w:val="23"/>
        </w:rPr>
      </w:pPr>
    </w:p>
    <w:p w:rsidR="00E90004" w:rsidRPr="00C55AF6" w:rsidRDefault="00E90004" w:rsidP="00E90004">
      <w:pPr>
        <w:autoSpaceDE w:val="0"/>
        <w:autoSpaceDN w:val="0"/>
        <w:adjustRightInd w:val="0"/>
        <w:spacing w:before="0"/>
        <w:jc w:val="center"/>
        <w:rPr>
          <w:rFonts w:ascii="Times New Roman" w:hAnsi="Times New Roman"/>
          <w:sz w:val="24"/>
          <w:szCs w:val="24"/>
        </w:rPr>
      </w:pPr>
    </w:p>
    <w:p w:rsidR="00E90004" w:rsidRPr="00C55AF6" w:rsidRDefault="00E90004" w:rsidP="00E90004">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 6</w:t>
      </w:r>
    </w:p>
    <w:p w:rsidR="00E90004" w:rsidRPr="00C55AF6" w:rsidRDefault="00E90004" w:rsidP="00E90004">
      <w:pPr>
        <w:autoSpaceDE w:val="0"/>
        <w:autoSpaceDN w:val="0"/>
        <w:adjustRightInd w:val="0"/>
        <w:spacing w:before="0"/>
        <w:jc w:val="center"/>
        <w:rPr>
          <w:rFonts w:ascii="Times New Roman" w:hAnsi="Times New Roman"/>
          <w:b/>
          <w:iCs/>
          <w:sz w:val="24"/>
          <w:szCs w:val="24"/>
        </w:rPr>
      </w:pPr>
      <w:r w:rsidRPr="00C55AF6">
        <w:rPr>
          <w:rFonts w:ascii="Times New Roman" w:hAnsi="Times New Roman"/>
          <w:b/>
          <w:iCs/>
          <w:sz w:val="24"/>
          <w:szCs w:val="24"/>
        </w:rPr>
        <w:t>Rekrutacja uczestników projektu</w:t>
      </w:r>
    </w:p>
    <w:p w:rsidR="00E90004" w:rsidRPr="00C55AF6" w:rsidRDefault="00E90004" w:rsidP="00E90004">
      <w:pPr>
        <w:autoSpaceDE w:val="0"/>
        <w:autoSpaceDN w:val="0"/>
        <w:adjustRightInd w:val="0"/>
        <w:spacing w:before="0"/>
        <w:rPr>
          <w:rFonts w:ascii="Times New Roman" w:hAnsi="Times New Roman"/>
          <w:sz w:val="24"/>
          <w:szCs w:val="24"/>
        </w:rPr>
      </w:pPr>
    </w:p>
    <w:p w:rsidR="00E90004" w:rsidRPr="00C55AF6" w:rsidRDefault="00E90004" w:rsidP="00E90004">
      <w:pPr>
        <w:pStyle w:val="Akapitzlist"/>
        <w:numPr>
          <w:ilvl w:val="0"/>
          <w:numId w:val="5"/>
        </w:numPr>
        <w:autoSpaceDE w:val="0"/>
        <w:autoSpaceDN w:val="0"/>
        <w:adjustRightInd w:val="0"/>
        <w:spacing w:after="0"/>
        <w:ind w:left="426" w:hanging="426"/>
        <w:rPr>
          <w:rFonts w:ascii="Times New Roman" w:hAnsi="Times New Roman"/>
          <w:b/>
          <w:sz w:val="24"/>
          <w:szCs w:val="24"/>
        </w:rPr>
      </w:pPr>
      <w:r w:rsidRPr="00C55AF6">
        <w:rPr>
          <w:rFonts w:ascii="Times New Roman" w:hAnsi="Times New Roman"/>
          <w:b/>
          <w:sz w:val="24"/>
          <w:szCs w:val="24"/>
        </w:rPr>
        <w:t>Złożenie dokumentów rekrutacyjnych.</w:t>
      </w:r>
    </w:p>
    <w:p w:rsidR="00E90004" w:rsidRPr="00C55AF6" w:rsidRDefault="00E90004" w:rsidP="00E90004">
      <w:pPr>
        <w:autoSpaceDE w:val="0"/>
        <w:autoSpaceDN w:val="0"/>
        <w:adjustRightInd w:val="0"/>
        <w:spacing w:before="0"/>
        <w:rPr>
          <w:rFonts w:ascii="Times New Roman" w:hAnsi="Times New Roman"/>
          <w:sz w:val="24"/>
          <w:szCs w:val="24"/>
        </w:rPr>
      </w:pPr>
    </w:p>
    <w:p w:rsidR="00EF1162" w:rsidRPr="00C55AF6" w:rsidRDefault="0051655B" w:rsidP="00167200">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Proces rekrutacji </w:t>
      </w:r>
      <w:r w:rsidR="00EF1162" w:rsidRPr="00C55AF6">
        <w:rPr>
          <w:rFonts w:ascii="Times New Roman" w:hAnsi="Times New Roman"/>
          <w:sz w:val="24"/>
          <w:szCs w:val="24"/>
        </w:rPr>
        <w:t>prowadzony będzie w dwóch edycjach: I edycja r</w:t>
      </w:r>
      <w:r w:rsidRPr="00C55AF6">
        <w:rPr>
          <w:rFonts w:ascii="Times New Roman" w:hAnsi="Times New Roman"/>
          <w:sz w:val="24"/>
          <w:szCs w:val="24"/>
        </w:rPr>
        <w:t>ozpocznie się</w:t>
      </w:r>
      <w:r w:rsidR="00E90004" w:rsidRPr="00C55AF6">
        <w:rPr>
          <w:rFonts w:ascii="Times New Roman" w:hAnsi="Times New Roman"/>
          <w:sz w:val="24"/>
          <w:szCs w:val="24"/>
        </w:rPr>
        <w:t xml:space="preserve"> od </w:t>
      </w:r>
      <w:r w:rsidR="00EF1162" w:rsidRPr="00C55AF6">
        <w:rPr>
          <w:rFonts w:ascii="Times New Roman" w:hAnsi="Times New Roman"/>
          <w:i/>
          <w:sz w:val="24"/>
          <w:szCs w:val="24"/>
        </w:rPr>
        <w:t>16.03.2017r.</w:t>
      </w:r>
      <w:r w:rsidR="00E90004" w:rsidRPr="00C55AF6">
        <w:rPr>
          <w:rFonts w:ascii="Times New Roman" w:hAnsi="Times New Roman"/>
          <w:sz w:val="24"/>
          <w:szCs w:val="24"/>
        </w:rPr>
        <w:t xml:space="preserve"> i trwać będzie do </w:t>
      </w:r>
      <w:r w:rsidR="00EF1162" w:rsidRPr="00C55AF6">
        <w:rPr>
          <w:rFonts w:ascii="Times New Roman" w:hAnsi="Times New Roman"/>
          <w:i/>
          <w:sz w:val="24"/>
          <w:szCs w:val="24"/>
        </w:rPr>
        <w:t>28.04.2017r.; II edycja rozpocznie się 02.06.2017r. i trwać będzie do 28.06.2017r.</w:t>
      </w:r>
      <w:r w:rsidR="004F17B6" w:rsidRPr="00C55AF6">
        <w:rPr>
          <w:rFonts w:ascii="Times New Roman" w:hAnsi="Times New Roman"/>
          <w:i/>
          <w:sz w:val="24"/>
          <w:szCs w:val="24"/>
        </w:rPr>
        <w:t xml:space="preserve"> </w:t>
      </w:r>
      <w:r w:rsidR="004F17B6" w:rsidRPr="00C55AF6">
        <w:rPr>
          <w:rFonts w:ascii="Times New Roman" w:hAnsi="Times New Roman"/>
          <w:sz w:val="24"/>
          <w:szCs w:val="24"/>
        </w:rPr>
        <w:t>W ramach każdej edycji prowadzony będzie nabór 30 uczestników projektu.</w:t>
      </w:r>
    </w:p>
    <w:p w:rsidR="004F17B6" w:rsidRPr="00C55AF6" w:rsidRDefault="00167200" w:rsidP="00F556FD">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Beneficjent zastrzega sobie możliwość wcześniejszego zakończenia naboru w momenc</w:t>
      </w:r>
      <w:r w:rsidR="00EF1162" w:rsidRPr="00C55AF6">
        <w:rPr>
          <w:rFonts w:ascii="Times New Roman" w:hAnsi="Times New Roman"/>
          <w:sz w:val="24"/>
          <w:szCs w:val="24"/>
        </w:rPr>
        <w:t>ie wpłynięcia 2-krotnej liczby Formularzy rekrutacyjnych</w:t>
      </w:r>
      <w:r w:rsidRPr="00C55AF6">
        <w:rPr>
          <w:rFonts w:ascii="Times New Roman" w:hAnsi="Times New Roman"/>
          <w:sz w:val="24"/>
          <w:szCs w:val="24"/>
        </w:rPr>
        <w:t xml:space="preserve"> w stos</w:t>
      </w:r>
      <w:r w:rsidR="00EF1162" w:rsidRPr="00C55AF6">
        <w:rPr>
          <w:rFonts w:ascii="Times New Roman" w:hAnsi="Times New Roman"/>
          <w:sz w:val="24"/>
          <w:szCs w:val="24"/>
        </w:rPr>
        <w:t>unku do liczby miejsc przewidzianych w ramach każdej edycji rekrutacji</w:t>
      </w:r>
      <w:r w:rsidR="004F17B6" w:rsidRPr="00C55AF6">
        <w:rPr>
          <w:rFonts w:ascii="Times New Roman" w:hAnsi="Times New Roman"/>
          <w:sz w:val="24"/>
          <w:szCs w:val="24"/>
        </w:rPr>
        <w:t>.</w:t>
      </w:r>
    </w:p>
    <w:p w:rsidR="004F17B6" w:rsidRPr="00C55AF6" w:rsidRDefault="00F556FD" w:rsidP="00F556FD">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W przypadku niewystarczającej liczby kompletny</w:t>
      </w:r>
      <w:r w:rsidR="004F17B6" w:rsidRPr="00C55AF6">
        <w:rPr>
          <w:rFonts w:ascii="Times New Roman" w:hAnsi="Times New Roman"/>
          <w:sz w:val="24"/>
          <w:szCs w:val="24"/>
        </w:rPr>
        <w:t>ch zgłoszeń (wpływu mniej niż 30</w:t>
      </w:r>
      <w:r w:rsidRPr="00C55AF6">
        <w:rPr>
          <w:rFonts w:ascii="Times New Roman" w:hAnsi="Times New Roman"/>
          <w:sz w:val="24"/>
          <w:szCs w:val="24"/>
        </w:rPr>
        <w:t xml:space="preserve"> kompletnych dokumentów rekrutacyjnych</w:t>
      </w:r>
      <w:r w:rsidR="004F17B6" w:rsidRPr="00C55AF6">
        <w:rPr>
          <w:rFonts w:ascii="Times New Roman" w:hAnsi="Times New Roman"/>
          <w:sz w:val="24"/>
          <w:szCs w:val="24"/>
        </w:rPr>
        <w:t xml:space="preserve"> na edycję rekrutacji</w:t>
      </w:r>
      <w:r w:rsidRPr="00C55AF6">
        <w:rPr>
          <w:rFonts w:ascii="Times New Roman" w:hAnsi="Times New Roman"/>
          <w:sz w:val="24"/>
          <w:szCs w:val="24"/>
        </w:rPr>
        <w:t xml:space="preserve">) i/lub braku wpływu </w:t>
      </w:r>
      <w:r w:rsidRPr="00C55AF6">
        <w:rPr>
          <w:rFonts w:ascii="Times New Roman" w:hAnsi="Times New Roman"/>
          <w:sz w:val="24"/>
          <w:szCs w:val="24"/>
        </w:rPr>
        <w:lastRenderedPageBreak/>
        <w:t xml:space="preserve">minimalnej liczby kompletnych dokumentów </w:t>
      </w:r>
      <w:r w:rsidR="004F17B6" w:rsidRPr="00C55AF6">
        <w:rPr>
          <w:rFonts w:ascii="Times New Roman" w:hAnsi="Times New Roman"/>
          <w:sz w:val="24"/>
          <w:szCs w:val="24"/>
        </w:rPr>
        <w:t>od osób wskazanych w § 3 niniejszego Regulaminu</w:t>
      </w:r>
      <w:r w:rsidRPr="00C55AF6">
        <w:rPr>
          <w:rFonts w:ascii="Times New Roman" w:hAnsi="Times New Roman"/>
          <w:sz w:val="24"/>
          <w:szCs w:val="24"/>
        </w:rPr>
        <w:t>, Beneficjent zastrzega sobie prawo do:</w:t>
      </w:r>
    </w:p>
    <w:p w:rsidR="004F17B6" w:rsidRPr="00C55AF6" w:rsidRDefault="00F556FD" w:rsidP="004F17B6">
      <w:pPr>
        <w:pStyle w:val="Akapitzlist"/>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a) wydłużenia procesu rekrutacji i/lub</w:t>
      </w:r>
    </w:p>
    <w:p w:rsidR="004F17B6" w:rsidRPr="00C55AF6" w:rsidRDefault="00F556FD" w:rsidP="004F17B6">
      <w:pPr>
        <w:pStyle w:val="Akapitzlist"/>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b) zamknięcia rekrutacji dla osób nienależących do kategorii osób wskazanych w §</w:t>
      </w:r>
      <w:r w:rsidR="004F17B6" w:rsidRPr="00C55AF6">
        <w:rPr>
          <w:rFonts w:ascii="Times New Roman" w:hAnsi="Times New Roman"/>
          <w:sz w:val="24"/>
          <w:szCs w:val="24"/>
        </w:rPr>
        <w:t xml:space="preserve"> 3 ustęp 3 niniejszego Regulaminu</w:t>
      </w:r>
      <w:r w:rsidRPr="00C55AF6">
        <w:rPr>
          <w:rFonts w:ascii="Times New Roman" w:hAnsi="Times New Roman"/>
          <w:sz w:val="24"/>
          <w:szCs w:val="24"/>
        </w:rPr>
        <w:t xml:space="preserve"> i/lub</w:t>
      </w:r>
    </w:p>
    <w:p w:rsidR="00F556FD" w:rsidRPr="00C55AF6" w:rsidRDefault="00F556FD" w:rsidP="004F17B6">
      <w:pPr>
        <w:pStyle w:val="Akapitzlist"/>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c) zamknięcia rekrutacji dla osób należących do jednej z kategorii osób wskazanych w § 3 ustęp 3 Regulaminu rekrutacji, jeśli liczba zgłoszeń z tej kategorii przekroczy o 50% założoną liczbę zgłoszeń.</w:t>
      </w:r>
    </w:p>
    <w:p w:rsidR="004F17B6" w:rsidRPr="00C55AF6" w:rsidRDefault="004F17B6" w:rsidP="004F17B6">
      <w:pPr>
        <w:pStyle w:val="Akapitzlist"/>
        <w:numPr>
          <w:ilvl w:val="0"/>
          <w:numId w:val="28"/>
        </w:numPr>
        <w:rPr>
          <w:rFonts w:ascii="Times New Roman" w:hAnsi="Times New Roman"/>
          <w:sz w:val="24"/>
          <w:szCs w:val="24"/>
        </w:rPr>
      </w:pPr>
      <w:r w:rsidRPr="00C55AF6">
        <w:rPr>
          <w:rFonts w:ascii="Times New Roman" w:hAnsi="Times New Roman"/>
          <w:sz w:val="24"/>
          <w:szCs w:val="24"/>
        </w:rPr>
        <w:t>Informacja o zmianie terminu, przedłużeniu lub zakończ</w:t>
      </w:r>
      <w:r w:rsidR="0088362E" w:rsidRPr="00C55AF6">
        <w:rPr>
          <w:rFonts w:ascii="Times New Roman" w:hAnsi="Times New Roman"/>
          <w:sz w:val="24"/>
          <w:szCs w:val="24"/>
        </w:rPr>
        <w:t>eniu rekrutacji umieszczana będzie</w:t>
      </w:r>
      <w:r w:rsidRPr="00C55AF6">
        <w:rPr>
          <w:rFonts w:ascii="Times New Roman" w:hAnsi="Times New Roman"/>
          <w:sz w:val="24"/>
          <w:szCs w:val="24"/>
        </w:rPr>
        <w:t xml:space="preserve"> na stronie internetowej projektu oraz w biurze projektu nie później niż 24 g</w:t>
      </w:r>
      <w:r w:rsidR="00357EA4" w:rsidRPr="00C55AF6">
        <w:rPr>
          <w:rFonts w:ascii="Times New Roman" w:hAnsi="Times New Roman"/>
          <w:sz w:val="24"/>
          <w:szCs w:val="24"/>
        </w:rPr>
        <w:t>odziny przed zmianą terminu, przedłużeniem, zakończeniem naboru</w:t>
      </w:r>
      <w:r w:rsidRPr="00C55AF6">
        <w:rPr>
          <w:rFonts w:ascii="Times New Roman" w:hAnsi="Times New Roman"/>
          <w:sz w:val="24"/>
          <w:szCs w:val="24"/>
        </w:rPr>
        <w:t>.</w:t>
      </w:r>
    </w:p>
    <w:p w:rsidR="00E90004" w:rsidRPr="00C55AF6" w:rsidRDefault="00E90004" w:rsidP="004F17B6">
      <w:pPr>
        <w:pStyle w:val="Akapitzlist"/>
        <w:numPr>
          <w:ilvl w:val="0"/>
          <w:numId w:val="28"/>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Regulamin rekrutacji uczestników do projektu wraz z kompletem załączników zostanie podany przez Beneficjenta do publicznej wiadomości na 10 dni roboczych przed dniem rozpoczęcia rekrutacji do projektu.</w:t>
      </w:r>
    </w:p>
    <w:p w:rsidR="00E90004" w:rsidRPr="00C55AF6" w:rsidRDefault="00E90004" w:rsidP="00E90004">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R</w:t>
      </w:r>
      <w:r w:rsidR="004F17B6" w:rsidRPr="00C55AF6">
        <w:rPr>
          <w:rFonts w:ascii="Times New Roman" w:hAnsi="Times New Roman"/>
          <w:sz w:val="24"/>
          <w:szCs w:val="24"/>
        </w:rPr>
        <w:t>egulamin rekrutacji wraz z F</w:t>
      </w:r>
      <w:r w:rsidRPr="00C55AF6">
        <w:rPr>
          <w:rFonts w:ascii="Times New Roman" w:hAnsi="Times New Roman"/>
          <w:sz w:val="24"/>
          <w:szCs w:val="24"/>
        </w:rPr>
        <w:t>ormularz</w:t>
      </w:r>
      <w:r w:rsidR="004F17B6" w:rsidRPr="00C55AF6">
        <w:rPr>
          <w:rFonts w:ascii="Times New Roman" w:hAnsi="Times New Roman"/>
          <w:sz w:val="24"/>
          <w:szCs w:val="24"/>
        </w:rPr>
        <w:t>em</w:t>
      </w:r>
      <w:r w:rsidRPr="00C55AF6">
        <w:rPr>
          <w:rFonts w:ascii="Times New Roman" w:hAnsi="Times New Roman"/>
          <w:sz w:val="24"/>
          <w:szCs w:val="24"/>
        </w:rPr>
        <w:t xml:space="preserve"> rekrutacyjnym zostanie udostępniony od dnia </w:t>
      </w:r>
      <w:r w:rsidR="006A2682" w:rsidRPr="00C55AF6">
        <w:rPr>
          <w:rFonts w:ascii="Times New Roman" w:hAnsi="Times New Roman"/>
          <w:i/>
          <w:sz w:val="24"/>
          <w:szCs w:val="24"/>
        </w:rPr>
        <w:t>01.03</w:t>
      </w:r>
      <w:r w:rsidR="004F17B6" w:rsidRPr="00C55AF6">
        <w:rPr>
          <w:rFonts w:ascii="Times New Roman" w:hAnsi="Times New Roman"/>
          <w:i/>
          <w:sz w:val="24"/>
          <w:szCs w:val="24"/>
        </w:rPr>
        <w:t>.2017</w:t>
      </w:r>
      <w:r w:rsidRPr="00C55AF6">
        <w:rPr>
          <w:rFonts w:ascii="Times New Roman" w:hAnsi="Times New Roman"/>
          <w:sz w:val="24"/>
          <w:szCs w:val="24"/>
        </w:rPr>
        <w:t xml:space="preserve"> na stronie </w:t>
      </w:r>
      <w:r w:rsidR="00F87A96">
        <w:rPr>
          <w:rFonts w:ascii="Times New Roman" w:hAnsi="Times New Roman"/>
          <w:i/>
          <w:sz w:val="24"/>
          <w:szCs w:val="24"/>
        </w:rPr>
        <w:t>www</w:t>
      </w:r>
      <w:r w:rsidR="00E24CDA">
        <w:rPr>
          <w:rFonts w:ascii="Times New Roman" w:hAnsi="Times New Roman"/>
          <w:i/>
          <w:sz w:val="24"/>
          <w:szCs w:val="24"/>
        </w:rPr>
        <w:t>.business-school.pl/wlasnafirma</w:t>
      </w:r>
      <w:r w:rsidRPr="00C55AF6">
        <w:rPr>
          <w:rFonts w:ascii="Times New Roman" w:hAnsi="Times New Roman"/>
          <w:sz w:val="24"/>
          <w:szCs w:val="24"/>
        </w:rPr>
        <w:t xml:space="preserve"> oraz </w:t>
      </w:r>
      <w:r w:rsidR="00A53C5D" w:rsidRPr="00C55AF6">
        <w:rPr>
          <w:rFonts w:ascii="Times New Roman" w:hAnsi="Times New Roman"/>
          <w:i/>
          <w:sz w:val="24"/>
          <w:szCs w:val="24"/>
        </w:rPr>
        <w:t>w biurze projektu</w:t>
      </w:r>
      <w:r w:rsidRPr="00C55AF6">
        <w:rPr>
          <w:rFonts w:ascii="Times New Roman" w:hAnsi="Times New Roman"/>
          <w:i/>
          <w:sz w:val="24"/>
          <w:szCs w:val="24"/>
        </w:rPr>
        <w:t xml:space="preserve"> </w:t>
      </w:r>
      <w:r w:rsidRPr="00C55AF6">
        <w:rPr>
          <w:rFonts w:ascii="Times New Roman" w:hAnsi="Times New Roman"/>
          <w:sz w:val="24"/>
          <w:szCs w:val="24"/>
        </w:rPr>
        <w:t xml:space="preserve">a także jako link na stronie internetowej Wojewódzkiego Urzędu Pracy w Kielcach </w:t>
      </w:r>
      <w:hyperlink r:id="rId8" w:history="1">
        <w:r w:rsidRPr="00C55AF6">
          <w:rPr>
            <w:rStyle w:val="Hipercze"/>
            <w:rFonts w:ascii="Times New Roman" w:hAnsi="Times New Roman"/>
            <w:color w:val="auto"/>
            <w:sz w:val="24"/>
            <w:szCs w:val="24"/>
          </w:rPr>
          <w:t>www.wup.kielce.pl</w:t>
        </w:r>
      </w:hyperlink>
      <w:r w:rsidRPr="00C55AF6">
        <w:rPr>
          <w:rFonts w:ascii="Times New Roman" w:hAnsi="Times New Roman"/>
          <w:sz w:val="24"/>
          <w:szCs w:val="24"/>
        </w:rPr>
        <w:t>.</w:t>
      </w:r>
      <w:r w:rsidRPr="00C55AF6">
        <w:rPr>
          <w:rFonts w:ascii="Times New Roman" w:hAnsi="Times New Roman"/>
          <w:i/>
          <w:sz w:val="24"/>
          <w:szCs w:val="24"/>
        </w:rPr>
        <w:t xml:space="preserve"> </w:t>
      </w:r>
    </w:p>
    <w:p w:rsidR="00E90004" w:rsidRPr="00C55AF6" w:rsidRDefault="00E90004" w:rsidP="00E90004">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iCs/>
          <w:sz w:val="24"/>
          <w:szCs w:val="24"/>
        </w:rPr>
        <w:t xml:space="preserve">Warunkiem przystąpienia do Projektu jest wypełnienie Formularza rekrutacyjnego do Projektu na wzorze, będącym załącznikiem nr 1 do </w:t>
      </w:r>
      <w:r w:rsidR="00A53C5D" w:rsidRPr="00C55AF6">
        <w:rPr>
          <w:rFonts w:ascii="Times New Roman" w:hAnsi="Times New Roman"/>
          <w:iCs/>
          <w:sz w:val="24"/>
          <w:szCs w:val="24"/>
        </w:rPr>
        <w:t xml:space="preserve">niniejszego </w:t>
      </w:r>
      <w:r w:rsidRPr="00C55AF6">
        <w:rPr>
          <w:rFonts w:ascii="Times New Roman" w:hAnsi="Times New Roman"/>
          <w:iCs/>
          <w:sz w:val="24"/>
          <w:szCs w:val="24"/>
        </w:rPr>
        <w:t>Regulaminu i dostarczenie go wraz z pozostałymi Dokumentami rekrutacyjnymi w wyznaczonym terminie do Biura Projektu.</w:t>
      </w:r>
    </w:p>
    <w:p w:rsidR="00E90004" w:rsidRPr="00C55AF6" w:rsidRDefault="00E90004" w:rsidP="00E90004">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iCs/>
          <w:sz w:val="24"/>
          <w:szCs w:val="24"/>
        </w:rPr>
        <w:t>Kandydaci zobowiązani są do złożenia prawidłowo wypełnionego Formularza rekrutacyjnego (wypełnionego w sposób czytelny, komputerowo lub odręcznie) wraz z wymaganymi załącznikami.</w:t>
      </w:r>
    </w:p>
    <w:p w:rsidR="00E90004" w:rsidRPr="00C55AF6" w:rsidRDefault="00E90004" w:rsidP="00E90004">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iCs/>
          <w:sz w:val="24"/>
          <w:szCs w:val="24"/>
        </w:rPr>
        <w:t>Dokumenty rekrutacyjne można złożyć osobiście, za pośrednictwem poczty (listem poleconym za zwrotnym potwierdzeniem odbioru) l</w:t>
      </w:r>
      <w:r w:rsidR="0088362E" w:rsidRPr="00C55AF6">
        <w:rPr>
          <w:rFonts w:ascii="Times New Roman" w:hAnsi="Times New Roman"/>
          <w:iCs/>
          <w:sz w:val="24"/>
          <w:szCs w:val="24"/>
        </w:rPr>
        <w:t xml:space="preserve">ub kuriera na adres </w:t>
      </w:r>
      <w:r w:rsidR="00C32ED8" w:rsidRPr="00C55AF6">
        <w:rPr>
          <w:rFonts w:ascii="Times New Roman" w:hAnsi="Times New Roman"/>
          <w:iCs/>
          <w:sz w:val="24"/>
          <w:szCs w:val="24"/>
        </w:rPr>
        <w:t>b</w:t>
      </w:r>
      <w:r w:rsidR="0088362E" w:rsidRPr="00C55AF6">
        <w:rPr>
          <w:rFonts w:ascii="Times New Roman" w:hAnsi="Times New Roman"/>
          <w:iCs/>
          <w:sz w:val="24"/>
          <w:szCs w:val="24"/>
        </w:rPr>
        <w:t>iura projektu</w:t>
      </w:r>
      <w:r w:rsidRPr="00C55AF6">
        <w:rPr>
          <w:rFonts w:ascii="Times New Roman" w:hAnsi="Times New Roman"/>
          <w:iCs/>
          <w:sz w:val="24"/>
          <w:szCs w:val="24"/>
        </w:rPr>
        <w:t>. W przypadku osobistego złożenia Dokumentów rekrutacyjnych lub przez kuriera – osoba dostarczająca otrzyma potwierdzenie ich złożenia z podaniem daty ich przyjęcia. W przypadku przesłania dokumentów za pośrednictwem poczty za datę otrzymania dokumentów uznaje się datę potwierdzenia wpływu do biura projektu.</w:t>
      </w:r>
    </w:p>
    <w:p w:rsidR="00E90004" w:rsidRPr="00C55AF6" w:rsidRDefault="00E90004" w:rsidP="00E90004">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iCs/>
          <w:sz w:val="24"/>
          <w:szCs w:val="24"/>
        </w:rPr>
        <w:t>Data nadania dokumentów potwierdzona datą stempla pocztowego nie może być wcześniejsza od daty rozpoczęcia naboru.</w:t>
      </w:r>
    </w:p>
    <w:p w:rsidR="006D5CE8" w:rsidRPr="00C55AF6" w:rsidRDefault="00E90004" w:rsidP="006D5CE8">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iCs/>
          <w:sz w:val="24"/>
          <w:szCs w:val="24"/>
        </w:rPr>
        <w:t>Dokumenty rekrutacyjne złożone przed terminem rozpoczęcia rekrutacji, następnego dnia po terminie zakończenia rekrutacji, jak również dokumenty złożone wielokrotnie nie będą podlegać rozpatrzeniu.</w:t>
      </w:r>
    </w:p>
    <w:p w:rsidR="00E90004" w:rsidRPr="00C55AF6" w:rsidRDefault="00E90004" w:rsidP="00E90004">
      <w:pPr>
        <w:autoSpaceDE w:val="0"/>
        <w:autoSpaceDN w:val="0"/>
        <w:adjustRightInd w:val="0"/>
        <w:spacing w:before="0"/>
        <w:jc w:val="both"/>
        <w:rPr>
          <w:rFonts w:ascii="Times New Roman" w:hAnsi="Times New Roman"/>
          <w:sz w:val="24"/>
          <w:szCs w:val="24"/>
        </w:rPr>
      </w:pPr>
    </w:p>
    <w:p w:rsidR="00E90004" w:rsidRPr="00C55AF6" w:rsidRDefault="00E90004" w:rsidP="00E90004">
      <w:pPr>
        <w:pStyle w:val="Akapitzlist"/>
        <w:numPr>
          <w:ilvl w:val="0"/>
          <w:numId w:val="5"/>
        </w:numPr>
        <w:autoSpaceDE w:val="0"/>
        <w:autoSpaceDN w:val="0"/>
        <w:adjustRightInd w:val="0"/>
        <w:spacing w:after="0"/>
        <w:ind w:left="426" w:hanging="426"/>
        <w:jc w:val="both"/>
        <w:rPr>
          <w:rFonts w:ascii="Times New Roman" w:hAnsi="Times New Roman"/>
          <w:b/>
          <w:sz w:val="24"/>
          <w:szCs w:val="24"/>
        </w:rPr>
      </w:pPr>
      <w:r w:rsidRPr="00C55AF6">
        <w:rPr>
          <w:rFonts w:ascii="Times New Roman" w:hAnsi="Times New Roman"/>
          <w:b/>
          <w:sz w:val="24"/>
          <w:szCs w:val="24"/>
        </w:rPr>
        <w:t>Kwalifikacja Kandydatów do projektu</w:t>
      </w:r>
    </w:p>
    <w:p w:rsidR="00E90004" w:rsidRPr="00C55AF6" w:rsidRDefault="00E90004" w:rsidP="00E90004">
      <w:pPr>
        <w:autoSpaceDE w:val="0"/>
        <w:autoSpaceDN w:val="0"/>
        <w:adjustRightInd w:val="0"/>
        <w:spacing w:before="0"/>
        <w:jc w:val="both"/>
        <w:rPr>
          <w:rFonts w:ascii="Times New Roman" w:hAnsi="Times New Roman"/>
          <w:sz w:val="24"/>
          <w:szCs w:val="24"/>
        </w:rPr>
      </w:pP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Do projektu zostanie zakwalifikowanych </w:t>
      </w:r>
      <w:r w:rsidR="00167200" w:rsidRPr="00C55AF6">
        <w:rPr>
          <w:rFonts w:ascii="Times New Roman" w:hAnsi="Times New Roman"/>
          <w:i/>
          <w:sz w:val="24"/>
          <w:szCs w:val="24"/>
        </w:rPr>
        <w:t xml:space="preserve">60 </w:t>
      </w:r>
      <w:r w:rsidRPr="00C55AF6">
        <w:rPr>
          <w:rFonts w:ascii="Times New Roman" w:hAnsi="Times New Roman"/>
          <w:sz w:val="24"/>
          <w:szCs w:val="24"/>
        </w:rPr>
        <w:t xml:space="preserve">osób, które spełniają warunki uczestnictwa określone w § 3 oraz nie podlegają wykluczeniu zgodnie z § 4 </w:t>
      </w:r>
      <w:r w:rsidRPr="00C55AF6">
        <w:rPr>
          <w:rFonts w:ascii="Times New Roman" w:hAnsi="Times New Roman"/>
          <w:sz w:val="24"/>
          <w:szCs w:val="24"/>
        </w:rPr>
        <w:lastRenderedPageBreak/>
        <w:t>niniejszego Regulaminu, złożyły poprawnie dokumenty rekrutacyjne oraz otrzymają najwyższą liczbę punktów w postępowaniu kwalifikacyjnym.</w:t>
      </w:r>
    </w:p>
    <w:p w:rsidR="00F556FD" w:rsidRPr="00C55AF6" w:rsidRDefault="000267EF" w:rsidP="001D638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Kwalifikacja do udziału w projekcie uwzględni minimalny udział w projekcie poszczególnych g</w:t>
      </w:r>
      <w:r w:rsidR="00CF4860" w:rsidRPr="00C55AF6">
        <w:rPr>
          <w:rFonts w:ascii="Times New Roman" w:hAnsi="Times New Roman"/>
          <w:sz w:val="24"/>
          <w:szCs w:val="24"/>
        </w:rPr>
        <w:t>rup uczestników zgodnie z wnioskiem o dofinansowanie - do projektu zostanie zakwalifikowanych 36 kobiet i 24 mężczyzn znajdujących się w szczególnej sytuacji na rynku pracy, w tym:</w:t>
      </w:r>
    </w:p>
    <w:p w:rsidR="00CF4860" w:rsidRPr="00C55AF6" w:rsidRDefault="00CF4860" w:rsidP="00CF4860">
      <w:pPr>
        <w:pStyle w:val="Akapitzlist"/>
        <w:numPr>
          <w:ilvl w:val="0"/>
          <w:numId w:val="3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36 kobiet</w:t>
      </w:r>
    </w:p>
    <w:p w:rsidR="00CF4860" w:rsidRPr="00C55AF6" w:rsidRDefault="00CF4860" w:rsidP="00CF4860">
      <w:pPr>
        <w:pStyle w:val="Akapitzlist"/>
        <w:numPr>
          <w:ilvl w:val="0"/>
          <w:numId w:val="3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7 osób z niepełnosprawnościami (4K i 3M)</w:t>
      </w:r>
    </w:p>
    <w:p w:rsidR="00CF4860" w:rsidRPr="00C55AF6" w:rsidRDefault="00CF4860" w:rsidP="00CF4860">
      <w:pPr>
        <w:pStyle w:val="Akapitzlist"/>
        <w:numPr>
          <w:ilvl w:val="0"/>
          <w:numId w:val="3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21 osób długotrwale bezrobotnych (12K i 9M)</w:t>
      </w:r>
    </w:p>
    <w:p w:rsidR="00CF4860" w:rsidRPr="00C55AF6" w:rsidRDefault="00CF4860" w:rsidP="00CF4860">
      <w:pPr>
        <w:pStyle w:val="Akapitzlist"/>
        <w:numPr>
          <w:ilvl w:val="0"/>
          <w:numId w:val="3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22 osoby niskowykwalifikowane (10K i 12M)</w:t>
      </w:r>
    </w:p>
    <w:p w:rsidR="00CF4860" w:rsidRPr="00C55AF6" w:rsidRDefault="00CF4860" w:rsidP="00CF4860">
      <w:pPr>
        <w:pStyle w:val="Akapitzlist"/>
        <w:numPr>
          <w:ilvl w:val="0"/>
          <w:numId w:val="3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7 osób po 50 roku życia (3K i 4M)</w:t>
      </w:r>
    </w:p>
    <w:p w:rsidR="00F924C5" w:rsidRPr="00C55AF6" w:rsidRDefault="00F924C5" w:rsidP="00F924C5">
      <w:pPr>
        <w:autoSpaceDE w:val="0"/>
        <w:autoSpaceDN w:val="0"/>
        <w:adjustRightInd w:val="0"/>
        <w:ind w:left="709"/>
        <w:jc w:val="both"/>
        <w:rPr>
          <w:rFonts w:ascii="Times New Roman" w:hAnsi="Times New Roman"/>
          <w:sz w:val="24"/>
          <w:szCs w:val="24"/>
        </w:rPr>
      </w:pPr>
      <w:r w:rsidRPr="00C55AF6">
        <w:rPr>
          <w:rFonts w:ascii="Times New Roman" w:hAnsi="Times New Roman"/>
          <w:sz w:val="24"/>
          <w:szCs w:val="24"/>
        </w:rPr>
        <w:t>Spośród uczestników 40 osób (24K i 16M) będzie osobami bezrobotnymi zarejestrowanymi w PUP, dla których został ustalony II profil pomocy, 8 osób biernych zawodowo (5K i 3M) i 12 osób (7K i 5M) bezrobotnych odchodzących z rolnictwa i/lub bezrobotnych członków ich rodzin o gospodarstwach do 2ha przeliczeniowych (zarejestrowanych jako bezrobotni o ustalonym I lub II profilu).</w:t>
      </w:r>
    </w:p>
    <w:p w:rsidR="00CF4860" w:rsidRPr="00C55AF6" w:rsidRDefault="00CF4860" w:rsidP="00CF4860">
      <w:pPr>
        <w:pStyle w:val="Akapitzlist"/>
        <w:autoSpaceDE w:val="0"/>
        <w:autoSpaceDN w:val="0"/>
        <w:adjustRightInd w:val="0"/>
        <w:spacing w:after="0"/>
        <w:jc w:val="both"/>
        <w:rPr>
          <w:rFonts w:ascii="Times New Roman" w:hAnsi="Times New Roman"/>
          <w:sz w:val="24"/>
          <w:szCs w:val="24"/>
        </w:rPr>
      </w:pP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W przypadku niewyłonienia, spośród zgłoszonych aplikacji, wymaganej liczby Kandydatów do projektu, Projektodawca zastrzega sobie możliwość wyznaczenia</w:t>
      </w:r>
      <w:r w:rsidR="00234485" w:rsidRPr="00C55AF6">
        <w:rPr>
          <w:rFonts w:ascii="Times New Roman" w:hAnsi="Times New Roman"/>
          <w:sz w:val="24"/>
          <w:szCs w:val="24"/>
        </w:rPr>
        <w:t xml:space="preserve"> dodatkowego terminu składania F</w:t>
      </w:r>
      <w:r w:rsidRPr="00C55AF6">
        <w:rPr>
          <w:rFonts w:ascii="Times New Roman" w:hAnsi="Times New Roman"/>
          <w:sz w:val="24"/>
          <w:szCs w:val="24"/>
        </w:rPr>
        <w:t>ormularzy rekrutacyjnych.</w:t>
      </w:r>
    </w:p>
    <w:p w:rsidR="00F924C5"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Formularz rekrutacyjny wypełniony przez kandydata ubiegającego się o udział </w:t>
      </w:r>
      <w:r w:rsidRPr="00C55AF6">
        <w:rPr>
          <w:rFonts w:ascii="Times New Roman" w:hAnsi="Times New Roman"/>
          <w:sz w:val="24"/>
          <w:szCs w:val="24"/>
        </w:rPr>
        <w:br/>
        <w:t xml:space="preserve">w projekcie będzie oceniany przez 2 losowo wybranych członków Komisji Rekrutacyjnej, zgodnie z zakresem przewidzianym w Karcie </w:t>
      </w:r>
      <w:r w:rsidR="005C06D0" w:rsidRPr="00C55AF6">
        <w:rPr>
          <w:rFonts w:ascii="Times New Roman" w:hAnsi="Times New Roman"/>
          <w:sz w:val="24"/>
          <w:szCs w:val="24"/>
        </w:rPr>
        <w:t xml:space="preserve">oceny formularza rekrutacyjnego </w:t>
      </w:r>
      <w:r w:rsidR="005C06D0" w:rsidRPr="00C55AF6">
        <w:rPr>
          <w:rFonts w:ascii="Times New Roman" w:hAnsi="Times New Roman"/>
          <w:b/>
          <w:sz w:val="24"/>
          <w:szCs w:val="24"/>
        </w:rPr>
        <w:t>(załącznik nr 8 do niniejszego Regulaminu)</w:t>
      </w:r>
    </w:p>
    <w:p w:rsidR="001F0B7E" w:rsidRPr="00C55AF6" w:rsidRDefault="00F924C5" w:rsidP="00F924C5">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Każdy F</w:t>
      </w:r>
      <w:r w:rsidR="00D534E4" w:rsidRPr="00C55AF6">
        <w:rPr>
          <w:rFonts w:ascii="Times New Roman" w:hAnsi="Times New Roman"/>
          <w:sz w:val="24"/>
          <w:szCs w:val="24"/>
        </w:rPr>
        <w:t>ormularz podlega ocenie formalnej i merytorycznej.</w:t>
      </w:r>
      <w:r w:rsidRPr="00C55AF6">
        <w:rPr>
          <w:rFonts w:ascii="Times New Roman" w:hAnsi="Times New Roman"/>
          <w:sz w:val="24"/>
          <w:szCs w:val="24"/>
        </w:rPr>
        <w:t xml:space="preserve"> </w:t>
      </w:r>
      <w:r w:rsidR="00D534E4" w:rsidRPr="00C55AF6">
        <w:rPr>
          <w:rFonts w:ascii="Times New Roman" w:hAnsi="Times New Roman"/>
          <w:sz w:val="24"/>
          <w:szCs w:val="24"/>
        </w:rPr>
        <w:t xml:space="preserve">Ocenie merytorycznej podlegać będą wyłącznie Formularze rekrutacyjne spełniające </w:t>
      </w:r>
      <w:r w:rsidR="001F0B7E" w:rsidRPr="00C55AF6">
        <w:rPr>
          <w:rFonts w:ascii="Times New Roman" w:hAnsi="Times New Roman"/>
          <w:sz w:val="24"/>
          <w:szCs w:val="24"/>
        </w:rPr>
        <w:t>kryteria formalne.</w:t>
      </w:r>
    </w:p>
    <w:p w:rsidR="001F0B7E" w:rsidRPr="00C55AF6" w:rsidRDefault="001F0B7E" w:rsidP="001F0B7E">
      <w:pPr>
        <w:pStyle w:val="Akapitzlist"/>
        <w:numPr>
          <w:ilvl w:val="0"/>
          <w:numId w:val="7"/>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Kandydat, który pomyślnie przeszedł etap oceny formalnej formularza rekrutacyjnego zapraszany jest na obligatoryjną rozmowę z doradcą zawodowym w celu zbadania sytuacji zawodowej, umiejętności oraz predyspozycji do prowadzenia działalności gospodarczej tj.:</w:t>
      </w:r>
    </w:p>
    <w:p w:rsidR="001F0B7E" w:rsidRPr="00C55AF6" w:rsidRDefault="001F0B7E" w:rsidP="001F0B7E">
      <w:pPr>
        <w:pStyle w:val="Akapitzlist"/>
        <w:autoSpaceDE w:val="0"/>
        <w:autoSpaceDN w:val="0"/>
        <w:adjustRightInd w:val="0"/>
        <w:jc w:val="both"/>
        <w:rPr>
          <w:rFonts w:ascii="Times New Roman" w:hAnsi="Times New Roman"/>
          <w:sz w:val="24"/>
          <w:szCs w:val="24"/>
        </w:rPr>
      </w:pPr>
      <w:r w:rsidRPr="00C55AF6">
        <w:rPr>
          <w:rFonts w:ascii="Times New Roman" w:hAnsi="Times New Roman"/>
          <w:sz w:val="24"/>
          <w:szCs w:val="24"/>
        </w:rPr>
        <w:t>- predyspozycji zawodowych,</w:t>
      </w:r>
    </w:p>
    <w:p w:rsidR="001F0B7E" w:rsidRPr="00C55AF6" w:rsidRDefault="001F0B7E" w:rsidP="001F0B7E">
      <w:pPr>
        <w:pStyle w:val="Akapitzlist"/>
        <w:autoSpaceDE w:val="0"/>
        <w:autoSpaceDN w:val="0"/>
        <w:adjustRightInd w:val="0"/>
        <w:jc w:val="both"/>
        <w:rPr>
          <w:rFonts w:ascii="Times New Roman" w:hAnsi="Times New Roman"/>
          <w:sz w:val="24"/>
          <w:szCs w:val="24"/>
        </w:rPr>
      </w:pPr>
      <w:r w:rsidRPr="00C55AF6">
        <w:rPr>
          <w:rFonts w:ascii="Times New Roman" w:hAnsi="Times New Roman"/>
          <w:sz w:val="24"/>
          <w:szCs w:val="24"/>
        </w:rPr>
        <w:t>- cech przedsiębiorczych,</w:t>
      </w:r>
    </w:p>
    <w:p w:rsidR="001F0B7E" w:rsidRPr="00C55AF6" w:rsidRDefault="001F0B7E" w:rsidP="001F0B7E">
      <w:pPr>
        <w:pStyle w:val="Akapitzlist"/>
        <w:autoSpaceDE w:val="0"/>
        <w:autoSpaceDN w:val="0"/>
        <w:adjustRightInd w:val="0"/>
        <w:jc w:val="both"/>
        <w:rPr>
          <w:rFonts w:ascii="Times New Roman" w:hAnsi="Times New Roman"/>
          <w:sz w:val="24"/>
          <w:szCs w:val="24"/>
        </w:rPr>
      </w:pPr>
      <w:r w:rsidRPr="00C55AF6">
        <w:rPr>
          <w:rFonts w:ascii="Times New Roman" w:hAnsi="Times New Roman"/>
          <w:sz w:val="24"/>
          <w:szCs w:val="24"/>
        </w:rPr>
        <w:t>- motywacji do prowadzenia działalności gospodarczej.</w:t>
      </w:r>
    </w:p>
    <w:p w:rsidR="001F0B7E" w:rsidRPr="00C55AF6" w:rsidRDefault="001F0B7E" w:rsidP="001F0B7E">
      <w:pPr>
        <w:pStyle w:val="Akapitzlist"/>
        <w:numPr>
          <w:ilvl w:val="0"/>
          <w:numId w:val="7"/>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Termin rozmowy kandydata z doradcą zawodowym będzie ustalony z kandydatem drogą telefoniczną i/lub pisemną.</w:t>
      </w:r>
    </w:p>
    <w:p w:rsidR="001F0B7E" w:rsidRPr="00C55AF6" w:rsidRDefault="001F0B7E" w:rsidP="001F0B7E">
      <w:pPr>
        <w:pStyle w:val="Akapitzlist"/>
        <w:numPr>
          <w:ilvl w:val="0"/>
          <w:numId w:val="7"/>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Brak udziału w spotkaniu z doradcą zawodowym zamyka drogę do udziału w projekcie.</w:t>
      </w:r>
    </w:p>
    <w:p w:rsidR="001F0B7E" w:rsidRPr="00C55AF6" w:rsidRDefault="001F0B7E" w:rsidP="001F0B7E">
      <w:pPr>
        <w:pStyle w:val="Akapitzlist"/>
        <w:numPr>
          <w:ilvl w:val="0"/>
          <w:numId w:val="7"/>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Z rozmowy z doradcą zawodowym sporządzana jest pisemna opinia z podpisem doradcy i uczestnika.</w:t>
      </w:r>
    </w:p>
    <w:p w:rsidR="001F0B7E" w:rsidRPr="00C55AF6" w:rsidRDefault="001F0B7E" w:rsidP="00EA542C">
      <w:pPr>
        <w:pStyle w:val="Akapitzlist"/>
        <w:numPr>
          <w:ilvl w:val="0"/>
          <w:numId w:val="7"/>
        </w:numPr>
        <w:autoSpaceDE w:val="0"/>
        <w:autoSpaceDN w:val="0"/>
        <w:adjustRightInd w:val="0"/>
        <w:jc w:val="both"/>
        <w:rPr>
          <w:rFonts w:ascii="Times New Roman" w:hAnsi="Times New Roman"/>
          <w:sz w:val="24"/>
          <w:szCs w:val="24"/>
        </w:rPr>
      </w:pPr>
      <w:r w:rsidRPr="00C55AF6">
        <w:rPr>
          <w:rFonts w:ascii="Times New Roman" w:hAnsi="Times New Roman"/>
          <w:sz w:val="24"/>
          <w:szCs w:val="24"/>
        </w:rPr>
        <w:lastRenderedPageBreak/>
        <w:t>Po spotkaniach kandydatów z doradcą zawodowym dokonywana jest ocena merytoryczna Formularzy zgłoszeniowych</w:t>
      </w:r>
    </w:p>
    <w:p w:rsidR="00E90004" w:rsidRPr="00C55AF6" w:rsidRDefault="00167200"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O zakwalifikowaniu się</w:t>
      </w:r>
      <w:r w:rsidR="00E90004" w:rsidRPr="00C55AF6">
        <w:rPr>
          <w:rFonts w:ascii="Times New Roman" w:hAnsi="Times New Roman"/>
          <w:sz w:val="24"/>
          <w:szCs w:val="24"/>
        </w:rPr>
        <w:t xml:space="preserve"> do uczestnictwa w projekcie będzie decydować liczba otrzymanych punktów za </w:t>
      </w:r>
      <w:r w:rsidR="00234485" w:rsidRPr="00C55AF6">
        <w:rPr>
          <w:rFonts w:ascii="Times New Roman" w:hAnsi="Times New Roman"/>
          <w:sz w:val="24"/>
          <w:szCs w:val="24"/>
        </w:rPr>
        <w:t>odpowiedzi na znajdujące się w F</w:t>
      </w:r>
      <w:r w:rsidR="00E90004" w:rsidRPr="00C55AF6">
        <w:rPr>
          <w:rFonts w:ascii="Times New Roman" w:hAnsi="Times New Roman"/>
          <w:sz w:val="24"/>
          <w:szCs w:val="24"/>
        </w:rPr>
        <w:t>ormularzu rekrutacyjnym pytania oraz pozytywnego wyniku testu kompetencji przeprowadzonego przez osobę przygotowaną merytorycznie do realizacji tego typu działań (np. psychologa lub 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sidR="00E90004" w:rsidRPr="00C55AF6">
        <w:rPr>
          <w:rStyle w:val="Odwoanieprzypisudolnego"/>
          <w:sz w:val="24"/>
          <w:szCs w:val="24"/>
        </w:rPr>
        <w:footnoteReference w:id="4"/>
      </w: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Minimalna liczba punktów kwalifikujących uczestnika do udziału w projekcie wynosi </w:t>
      </w:r>
      <w:r w:rsidR="00234485" w:rsidRPr="00C55AF6">
        <w:rPr>
          <w:rFonts w:ascii="Times New Roman" w:hAnsi="Times New Roman"/>
          <w:i/>
          <w:sz w:val="24"/>
          <w:szCs w:val="24"/>
        </w:rPr>
        <w:t>60</w:t>
      </w:r>
      <w:r w:rsidRPr="00C55AF6">
        <w:rPr>
          <w:rFonts w:ascii="Times New Roman" w:hAnsi="Times New Roman"/>
          <w:i/>
          <w:sz w:val="24"/>
          <w:szCs w:val="24"/>
        </w:rPr>
        <w:t xml:space="preserve">. </w:t>
      </w:r>
      <w:r w:rsidRPr="00C55AF6">
        <w:rPr>
          <w:rFonts w:ascii="Times New Roman" w:hAnsi="Times New Roman"/>
          <w:sz w:val="24"/>
          <w:szCs w:val="24"/>
        </w:rPr>
        <w:t>Ponadto liczba punktów uzyskanych w kategorii pomysł biznesowy musi stanowić co najmniej 70% punktów możliwych do uzyskania w tej kategorii.</w:t>
      </w: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Wraz z liczbą uzyskanych punktów oceniający przedstawią pisemne uzasadnienie oceny formularza zgłoszeniowego (min. 5 zdań).</w:t>
      </w: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W przypadku wystąpienia rozbieżności wynoszącej co najmniej 30 punktów w ocenie formularzy zgłoszeniowych, oceny dokonuje trzeci członek Komisji Rekrutacyjnej </w:t>
      </w:r>
      <w:r w:rsidRPr="00C55AF6">
        <w:rPr>
          <w:rFonts w:ascii="Times New Roman" w:hAnsi="Times New Roman"/>
          <w:sz w:val="24"/>
          <w:szCs w:val="24"/>
        </w:rPr>
        <w:br/>
        <w:t>i jego ocena jest wiążąca.</w:t>
      </w: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W przypadku rezygnacji z uczestnictwa w projekcie któregoś z zakwalifikowanych kandydatów na jego miejsce może zostać zaproszona osoba z listy rezerwowej.</w:t>
      </w:r>
    </w:p>
    <w:p w:rsidR="00E90004" w:rsidRPr="00C55AF6" w:rsidRDefault="00E90004" w:rsidP="00E90004">
      <w:pPr>
        <w:autoSpaceDE w:val="0"/>
        <w:autoSpaceDN w:val="0"/>
        <w:adjustRightInd w:val="0"/>
        <w:spacing w:before="0"/>
        <w:jc w:val="both"/>
        <w:rPr>
          <w:rFonts w:ascii="Times New Roman" w:hAnsi="Times New Roman"/>
          <w:sz w:val="24"/>
          <w:szCs w:val="24"/>
        </w:rPr>
      </w:pPr>
    </w:p>
    <w:p w:rsidR="00E90004" w:rsidRPr="00C55AF6" w:rsidRDefault="00E90004" w:rsidP="00E90004">
      <w:pPr>
        <w:pStyle w:val="Akapitzlist"/>
        <w:numPr>
          <w:ilvl w:val="0"/>
          <w:numId w:val="5"/>
        </w:numPr>
        <w:autoSpaceDE w:val="0"/>
        <w:autoSpaceDN w:val="0"/>
        <w:adjustRightInd w:val="0"/>
        <w:spacing w:after="0"/>
        <w:ind w:left="426" w:hanging="426"/>
        <w:jc w:val="both"/>
        <w:rPr>
          <w:rFonts w:ascii="Times New Roman" w:hAnsi="Times New Roman"/>
          <w:b/>
          <w:sz w:val="24"/>
          <w:szCs w:val="24"/>
        </w:rPr>
      </w:pPr>
      <w:r w:rsidRPr="00C55AF6">
        <w:rPr>
          <w:rFonts w:ascii="Times New Roman" w:hAnsi="Times New Roman"/>
          <w:b/>
          <w:sz w:val="24"/>
          <w:szCs w:val="24"/>
        </w:rPr>
        <w:t>Kryteria ocen formularzy zgłoszeniowych.</w:t>
      </w:r>
    </w:p>
    <w:p w:rsidR="00E90004" w:rsidRPr="00C55AF6" w:rsidRDefault="00E90004" w:rsidP="00E90004">
      <w:pPr>
        <w:autoSpaceDE w:val="0"/>
        <w:autoSpaceDN w:val="0"/>
        <w:adjustRightInd w:val="0"/>
        <w:spacing w:before="0"/>
        <w:jc w:val="both"/>
        <w:rPr>
          <w:rFonts w:ascii="Times New Roman" w:hAnsi="Times New Roman"/>
          <w:sz w:val="24"/>
          <w:szCs w:val="24"/>
        </w:rPr>
      </w:pPr>
    </w:p>
    <w:p w:rsidR="00E90004" w:rsidRPr="00C55AF6" w:rsidRDefault="00234485" w:rsidP="00E90004">
      <w:pPr>
        <w:autoSpaceDE w:val="0"/>
        <w:autoSpaceDN w:val="0"/>
        <w:adjustRightInd w:val="0"/>
        <w:spacing w:before="0"/>
        <w:jc w:val="both"/>
        <w:rPr>
          <w:rFonts w:ascii="Times New Roman" w:hAnsi="Times New Roman"/>
          <w:sz w:val="24"/>
          <w:szCs w:val="24"/>
        </w:rPr>
      </w:pPr>
      <w:r w:rsidRPr="00C55AF6">
        <w:rPr>
          <w:rFonts w:ascii="Times New Roman" w:hAnsi="Times New Roman"/>
          <w:sz w:val="24"/>
          <w:szCs w:val="24"/>
        </w:rPr>
        <w:t xml:space="preserve">1. </w:t>
      </w:r>
      <w:r w:rsidR="00E90004" w:rsidRPr="00C55AF6">
        <w:rPr>
          <w:rFonts w:ascii="Times New Roman" w:hAnsi="Times New Roman"/>
          <w:sz w:val="24"/>
          <w:szCs w:val="24"/>
        </w:rPr>
        <w:t>Formularze zgłoszeniowe będą oceniane w oparciu o następujące kryteria</w:t>
      </w:r>
      <w:r w:rsidRPr="00C55AF6">
        <w:rPr>
          <w:rFonts w:ascii="Times New Roman" w:hAnsi="Times New Roman"/>
          <w:sz w:val="24"/>
          <w:szCs w:val="24"/>
        </w:rPr>
        <w:t xml:space="preserve"> merytoryczne</w:t>
      </w:r>
      <w:r w:rsidR="00E90004" w:rsidRPr="00C55AF6">
        <w:rPr>
          <w:rFonts w:ascii="Times New Roman" w:hAnsi="Times New Roman"/>
          <w:sz w:val="24"/>
          <w:szCs w:val="24"/>
        </w:rPr>
        <w:t>:</w:t>
      </w:r>
    </w:p>
    <w:p w:rsidR="00234485" w:rsidRPr="00C55AF6" w:rsidRDefault="00E90004" w:rsidP="00234485">
      <w:pPr>
        <w:pStyle w:val="Akapitzlist"/>
        <w:numPr>
          <w:ilvl w:val="0"/>
          <w:numId w:val="29"/>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Pomysł biznesowy,</w:t>
      </w:r>
    </w:p>
    <w:p w:rsidR="00234485" w:rsidRPr="00C55AF6" w:rsidRDefault="00E90004" w:rsidP="00234485">
      <w:pPr>
        <w:pStyle w:val="Akapitzlist"/>
        <w:numPr>
          <w:ilvl w:val="0"/>
          <w:numId w:val="29"/>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Kwalifikacje, doświadczenie i przygotowanie Kandydata do prowadzenia działalności gospodarczej,</w:t>
      </w:r>
    </w:p>
    <w:p w:rsidR="00E90004" w:rsidRPr="00C55AF6" w:rsidRDefault="00E90004" w:rsidP="00234485">
      <w:pPr>
        <w:pStyle w:val="Akapitzlist"/>
        <w:numPr>
          <w:ilvl w:val="0"/>
          <w:numId w:val="29"/>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Predyspozycję Kandydata do prowadzenia działalności gospodarczej.</w:t>
      </w:r>
    </w:p>
    <w:p w:rsidR="00234485" w:rsidRPr="00C55AF6" w:rsidRDefault="00234485" w:rsidP="00F924C5">
      <w:pPr>
        <w:pStyle w:val="Akapitzlist"/>
        <w:numPr>
          <w:ilvl w:val="0"/>
          <w:numId w:val="38"/>
        </w:numPr>
        <w:autoSpaceDE w:val="0"/>
        <w:autoSpaceDN w:val="0"/>
        <w:adjustRightInd w:val="0"/>
        <w:ind w:left="284" w:hanging="284"/>
        <w:jc w:val="both"/>
        <w:rPr>
          <w:rFonts w:ascii="Times New Roman" w:hAnsi="Times New Roman"/>
          <w:sz w:val="24"/>
          <w:szCs w:val="24"/>
        </w:rPr>
      </w:pPr>
      <w:r w:rsidRPr="00C55AF6">
        <w:rPr>
          <w:rFonts w:ascii="Times New Roman" w:hAnsi="Times New Roman"/>
          <w:sz w:val="24"/>
          <w:szCs w:val="24"/>
        </w:rPr>
        <w:t>Dodatkowo oceniana będzie przynależność do grup priorytetowych (osób z niepełnosprawnościami, osób z terenów wiejskich i osób odchodzących z rolnictwa) oraz zatrudnienie pracownika/ów w ramach planowanej działalności gospodarczej.</w:t>
      </w:r>
    </w:p>
    <w:p w:rsidR="00E90004" w:rsidRPr="00C55AF6" w:rsidRDefault="00E90004" w:rsidP="00E90004">
      <w:pPr>
        <w:pStyle w:val="Akapitzlist"/>
        <w:autoSpaceDE w:val="0"/>
        <w:autoSpaceDN w:val="0"/>
        <w:adjustRightInd w:val="0"/>
        <w:spacing w:after="0"/>
        <w:jc w:val="both"/>
        <w:rPr>
          <w:rFonts w:ascii="Times New Roman" w:hAnsi="Times New Roman"/>
          <w:sz w:val="24"/>
          <w:szCs w:val="24"/>
        </w:rPr>
      </w:pPr>
    </w:p>
    <w:p w:rsidR="00E90004" w:rsidRPr="00C55AF6" w:rsidRDefault="00E90004" w:rsidP="00E90004">
      <w:pPr>
        <w:pStyle w:val="Akapitzlist"/>
        <w:autoSpaceDE w:val="0"/>
        <w:autoSpaceDN w:val="0"/>
        <w:adjustRightInd w:val="0"/>
        <w:spacing w:after="0"/>
        <w:jc w:val="both"/>
        <w:rPr>
          <w:rFonts w:ascii="Times New Roman" w:hAnsi="Times New Roman"/>
          <w:sz w:val="24"/>
          <w:szCs w:val="24"/>
        </w:rPr>
      </w:pPr>
    </w:p>
    <w:p w:rsidR="00E90004" w:rsidRPr="00C55AF6" w:rsidRDefault="00E90004" w:rsidP="00E90004">
      <w:pPr>
        <w:pStyle w:val="Akapitzlist"/>
        <w:numPr>
          <w:ilvl w:val="0"/>
          <w:numId w:val="5"/>
        </w:numPr>
        <w:autoSpaceDE w:val="0"/>
        <w:autoSpaceDN w:val="0"/>
        <w:adjustRightInd w:val="0"/>
        <w:spacing w:after="0"/>
        <w:ind w:left="426" w:hanging="426"/>
        <w:jc w:val="both"/>
        <w:rPr>
          <w:rFonts w:ascii="Times New Roman" w:hAnsi="Times New Roman"/>
          <w:b/>
          <w:sz w:val="24"/>
          <w:szCs w:val="24"/>
        </w:rPr>
      </w:pPr>
      <w:r w:rsidRPr="00C55AF6">
        <w:rPr>
          <w:rFonts w:ascii="Times New Roman" w:hAnsi="Times New Roman"/>
          <w:b/>
          <w:sz w:val="24"/>
          <w:szCs w:val="24"/>
        </w:rPr>
        <w:t>Metodologia przyznawania punktacji w ramach poszczególnych kryteriów</w:t>
      </w:r>
    </w:p>
    <w:p w:rsidR="00E90004" w:rsidRPr="00C55AF6" w:rsidRDefault="00E90004" w:rsidP="00E90004">
      <w:pPr>
        <w:autoSpaceDE w:val="0"/>
        <w:autoSpaceDN w:val="0"/>
        <w:adjustRightInd w:val="0"/>
        <w:spacing w:before="0"/>
        <w:jc w:val="both"/>
        <w:rPr>
          <w:rFonts w:ascii="Times New Roman" w:hAnsi="Times New Roman"/>
          <w:sz w:val="24"/>
          <w:szCs w:val="24"/>
        </w:rPr>
      </w:pPr>
    </w:p>
    <w:p w:rsidR="00E90004" w:rsidRPr="00C55AF6" w:rsidRDefault="00234485" w:rsidP="00E90004">
      <w:pPr>
        <w:autoSpaceDE w:val="0"/>
        <w:autoSpaceDN w:val="0"/>
        <w:adjustRightInd w:val="0"/>
        <w:spacing w:before="0"/>
        <w:jc w:val="both"/>
        <w:rPr>
          <w:rFonts w:ascii="Times New Roman" w:hAnsi="Times New Roman"/>
          <w:sz w:val="24"/>
          <w:szCs w:val="24"/>
        </w:rPr>
      </w:pPr>
      <w:r w:rsidRPr="00C55AF6">
        <w:rPr>
          <w:rFonts w:ascii="Times New Roman" w:hAnsi="Times New Roman"/>
          <w:sz w:val="24"/>
          <w:szCs w:val="24"/>
        </w:rPr>
        <w:t xml:space="preserve">1. </w:t>
      </w:r>
      <w:r w:rsidR="00E90004" w:rsidRPr="00C55AF6">
        <w:rPr>
          <w:rFonts w:ascii="Times New Roman" w:hAnsi="Times New Roman"/>
          <w:sz w:val="24"/>
          <w:szCs w:val="24"/>
        </w:rPr>
        <w:t>Formularze zgłoszeniowe będą oceniane w oparciu o następująca metodologię:</w:t>
      </w:r>
    </w:p>
    <w:p w:rsidR="00234485" w:rsidRPr="00C55AF6" w:rsidRDefault="00E90004" w:rsidP="00234485">
      <w:pPr>
        <w:pStyle w:val="Akapitzlist"/>
        <w:numPr>
          <w:ilvl w:val="0"/>
          <w:numId w:val="30"/>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lastRenderedPageBreak/>
        <w:t>60% całkowitej liczy punktów będzie stanowić ocena pomysłu biznesowego Kandydata.</w:t>
      </w:r>
    </w:p>
    <w:p w:rsidR="00234485" w:rsidRPr="00C55AF6" w:rsidRDefault="00E90004" w:rsidP="00234485">
      <w:pPr>
        <w:pStyle w:val="Akapitzlist"/>
        <w:numPr>
          <w:ilvl w:val="0"/>
          <w:numId w:val="30"/>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30% całkowitej liczby punktów będą stanowić kwalifikacje, doświadczenie </w:t>
      </w:r>
      <w:r w:rsidRPr="00C55AF6">
        <w:rPr>
          <w:rFonts w:ascii="Times New Roman" w:hAnsi="Times New Roman"/>
          <w:sz w:val="24"/>
          <w:szCs w:val="24"/>
        </w:rPr>
        <w:br/>
        <w:t>i przygotowanie do prowadzenia własnej działalności gospodarczej Kandydata.</w:t>
      </w:r>
    </w:p>
    <w:p w:rsidR="00E90004" w:rsidRPr="00C55AF6" w:rsidRDefault="00E90004" w:rsidP="00234485">
      <w:pPr>
        <w:pStyle w:val="Akapitzlist"/>
        <w:numPr>
          <w:ilvl w:val="0"/>
          <w:numId w:val="30"/>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10% całkowitej liczby punktów będzie stanowić pisemna opinia doradcy zawodowego/psychologa o predyspozycji Kandydata do prowadzenia działalności gospodarczej.</w:t>
      </w:r>
    </w:p>
    <w:p w:rsidR="00D534E4" w:rsidRPr="00C55AF6" w:rsidRDefault="00D534E4" w:rsidP="00D549E1">
      <w:pPr>
        <w:pStyle w:val="Akapitzlist"/>
        <w:numPr>
          <w:ilvl w:val="0"/>
          <w:numId w:val="31"/>
        </w:numPr>
        <w:autoSpaceDE w:val="0"/>
        <w:autoSpaceDN w:val="0"/>
        <w:adjustRightInd w:val="0"/>
        <w:ind w:left="284" w:hanging="284"/>
        <w:jc w:val="both"/>
        <w:rPr>
          <w:rFonts w:ascii="Times New Roman" w:hAnsi="Times New Roman"/>
          <w:sz w:val="24"/>
          <w:szCs w:val="24"/>
        </w:rPr>
      </w:pPr>
      <w:r w:rsidRPr="00C55AF6">
        <w:rPr>
          <w:rFonts w:ascii="Times New Roman" w:hAnsi="Times New Roman"/>
          <w:sz w:val="24"/>
          <w:szCs w:val="24"/>
        </w:rPr>
        <w:t>Łącznie za kryteria określone w pkt.1 można uzyskać maksymalnie 100 punktów.</w:t>
      </w:r>
    </w:p>
    <w:p w:rsidR="00D534E4" w:rsidRPr="00C55AF6" w:rsidRDefault="00D549E1" w:rsidP="00D549E1">
      <w:pPr>
        <w:pStyle w:val="Akapitzlist"/>
        <w:numPr>
          <w:ilvl w:val="0"/>
          <w:numId w:val="31"/>
        </w:numPr>
        <w:autoSpaceDE w:val="0"/>
        <w:autoSpaceDN w:val="0"/>
        <w:adjustRightInd w:val="0"/>
        <w:ind w:left="284" w:hanging="284"/>
        <w:jc w:val="both"/>
        <w:rPr>
          <w:rFonts w:ascii="Times New Roman" w:hAnsi="Times New Roman"/>
          <w:sz w:val="24"/>
          <w:szCs w:val="24"/>
        </w:rPr>
      </w:pPr>
      <w:r w:rsidRPr="00C55AF6">
        <w:rPr>
          <w:rFonts w:ascii="Times New Roman" w:hAnsi="Times New Roman"/>
          <w:sz w:val="24"/>
          <w:szCs w:val="24"/>
        </w:rPr>
        <w:t xml:space="preserve">Dodatkowo przyznawane będą </w:t>
      </w:r>
      <w:r w:rsidR="00234485" w:rsidRPr="00C55AF6">
        <w:rPr>
          <w:rFonts w:ascii="Times New Roman" w:hAnsi="Times New Roman"/>
          <w:sz w:val="24"/>
          <w:szCs w:val="24"/>
        </w:rPr>
        <w:t xml:space="preserve">dodatkowe </w:t>
      </w:r>
      <w:r w:rsidRPr="00C55AF6">
        <w:rPr>
          <w:rFonts w:ascii="Times New Roman" w:hAnsi="Times New Roman"/>
          <w:sz w:val="24"/>
          <w:szCs w:val="24"/>
        </w:rPr>
        <w:t xml:space="preserve">punkty premiujące dla Kandydatów, spełniających kryteria przynależności do grup priorytetowych (status Kandydata/Kandydatki) </w:t>
      </w:r>
      <w:r w:rsidR="00D534E4" w:rsidRPr="00C55AF6">
        <w:rPr>
          <w:rFonts w:ascii="Times New Roman" w:hAnsi="Times New Roman"/>
          <w:sz w:val="24"/>
          <w:szCs w:val="24"/>
        </w:rPr>
        <w:t xml:space="preserve"> oraz zatrudnienie pracownika/ów w ramach planowanej działalności gospodarczej </w:t>
      </w:r>
      <w:r w:rsidRPr="00C55AF6">
        <w:rPr>
          <w:rFonts w:ascii="Times New Roman" w:hAnsi="Times New Roman"/>
          <w:sz w:val="24"/>
          <w:szCs w:val="24"/>
        </w:rPr>
        <w:t>tj.:</w:t>
      </w:r>
    </w:p>
    <w:p w:rsidR="00D534E4" w:rsidRPr="00C55AF6" w:rsidRDefault="00D534E4" w:rsidP="00D549E1">
      <w:pPr>
        <w:pStyle w:val="Akapitzlist"/>
        <w:numPr>
          <w:ilvl w:val="0"/>
          <w:numId w:val="32"/>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 xml:space="preserve">Osoba zamieszkała na obszarach wiejskich – 10 </w:t>
      </w:r>
      <w:r w:rsidR="00D549E1" w:rsidRPr="00C55AF6">
        <w:rPr>
          <w:rFonts w:ascii="Times New Roman" w:hAnsi="Times New Roman"/>
          <w:sz w:val="24"/>
          <w:szCs w:val="24"/>
        </w:rPr>
        <w:t>pkt.</w:t>
      </w:r>
    </w:p>
    <w:p w:rsidR="00D534E4" w:rsidRPr="00C55AF6" w:rsidRDefault="00D549E1" w:rsidP="00D549E1">
      <w:pPr>
        <w:pStyle w:val="Akapitzlist"/>
        <w:numPr>
          <w:ilvl w:val="0"/>
          <w:numId w:val="32"/>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O</w:t>
      </w:r>
      <w:r w:rsidR="00D534E4" w:rsidRPr="00C55AF6">
        <w:rPr>
          <w:rFonts w:ascii="Times New Roman" w:hAnsi="Times New Roman"/>
          <w:sz w:val="24"/>
          <w:szCs w:val="24"/>
        </w:rPr>
        <w:t>soba odchodząca z rolnictwa – 10</w:t>
      </w:r>
      <w:r w:rsidRPr="00C55AF6">
        <w:rPr>
          <w:rFonts w:ascii="Times New Roman" w:hAnsi="Times New Roman"/>
          <w:sz w:val="24"/>
          <w:szCs w:val="24"/>
        </w:rPr>
        <w:t xml:space="preserve"> pkt.</w:t>
      </w:r>
    </w:p>
    <w:p w:rsidR="00D549E1" w:rsidRPr="00C55AF6" w:rsidRDefault="00D549E1" w:rsidP="00D549E1">
      <w:pPr>
        <w:pStyle w:val="Akapitzlist"/>
        <w:numPr>
          <w:ilvl w:val="0"/>
          <w:numId w:val="32"/>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Osoba z niepełnosprawnościami – 10 pkt.</w:t>
      </w:r>
    </w:p>
    <w:p w:rsidR="00D534E4" w:rsidRPr="00C55AF6" w:rsidRDefault="00D534E4" w:rsidP="00D549E1">
      <w:pPr>
        <w:pStyle w:val="Akapitzlist"/>
        <w:numPr>
          <w:ilvl w:val="0"/>
          <w:numId w:val="32"/>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Deklaracja zatrudnienia pracownika w ramach planowanej działalności gospodarczej – 10pkt.</w:t>
      </w:r>
    </w:p>
    <w:p w:rsidR="00D549E1" w:rsidRPr="00C55AF6" w:rsidRDefault="00D534E4" w:rsidP="00F924C5">
      <w:pPr>
        <w:pStyle w:val="Akapitzlist"/>
        <w:numPr>
          <w:ilvl w:val="0"/>
          <w:numId w:val="38"/>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Punkty premiujące przyznawane będą</w:t>
      </w:r>
      <w:r w:rsidR="00D549E1" w:rsidRPr="00C55AF6">
        <w:rPr>
          <w:rFonts w:ascii="Times New Roman" w:hAnsi="Times New Roman"/>
          <w:sz w:val="24"/>
          <w:szCs w:val="24"/>
        </w:rPr>
        <w:t xml:space="preserve"> wyłącznie w przypadku uzyskania minimalnej liczby punktów (60 pkt.) w poprzednich częściach oceny Formularza rekrutacyjnego</w:t>
      </w:r>
    </w:p>
    <w:p w:rsidR="006D5CE8" w:rsidRPr="00C55AF6" w:rsidRDefault="006D5CE8" w:rsidP="00E90004">
      <w:pPr>
        <w:autoSpaceDE w:val="0"/>
        <w:autoSpaceDN w:val="0"/>
        <w:adjustRightInd w:val="0"/>
        <w:spacing w:before="0"/>
        <w:jc w:val="both"/>
        <w:rPr>
          <w:sz w:val="23"/>
          <w:szCs w:val="23"/>
        </w:rPr>
      </w:pPr>
    </w:p>
    <w:p w:rsidR="000267EF" w:rsidRPr="00C55AF6" w:rsidRDefault="000267EF" w:rsidP="006D5CE8">
      <w:pPr>
        <w:autoSpaceDE w:val="0"/>
        <w:autoSpaceDN w:val="0"/>
        <w:adjustRightInd w:val="0"/>
        <w:spacing w:before="0"/>
        <w:jc w:val="both"/>
        <w:rPr>
          <w:rFonts w:ascii="Times New Roman" w:hAnsi="Times New Roman"/>
          <w:sz w:val="24"/>
          <w:szCs w:val="24"/>
        </w:rPr>
      </w:pPr>
    </w:p>
    <w:p w:rsidR="00E90004" w:rsidRPr="00C55AF6" w:rsidRDefault="00E90004" w:rsidP="00E90004">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 xml:space="preserve">§ 7 </w:t>
      </w:r>
    </w:p>
    <w:p w:rsidR="00E90004" w:rsidRPr="00C55AF6" w:rsidRDefault="00E90004" w:rsidP="00E90004">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Ogłoszenie wyników rekrutacji</w:t>
      </w:r>
    </w:p>
    <w:p w:rsidR="00E90004" w:rsidRPr="00C55AF6" w:rsidRDefault="00E90004" w:rsidP="00E90004">
      <w:pPr>
        <w:autoSpaceDE w:val="0"/>
        <w:autoSpaceDN w:val="0"/>
        <w:adjustRightInd w:val="0"/>
        <w:spacing w:before="0"/>
        <w:rPr>
          <w:rFonts w:ascii="Times New Roman" w:hAnsi="Times New Roman"/>
          <w:sz w:val="24"/>
          <w:szCs w:val="24"/>
        </w:rPr>
      </w:pP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iCs/>
          <w:sz w:val="24"/>
          <w:szCs w:val="24"/>
        </w:rPr>
        <w:t xml:space="preserve">Lista Kandydatów zakwalifikowanych do uczestnictwa w projekcie zostanie (lista podstawowa i lista rezerwowa) ogłoszona na </w:t>
      </w:r>
      <w:r w:rsidR="00973EAC" w:rsidRPr="00C55AF6">
        <w:rPr>
          <w:rFonts w:ascii="Times New Roman" w:hAnsi="Times New Roman"/>
          <w:iCs/>
          <w:sz w:val="24"/>
          <w:szCs w:val="24"/>
        </w:rPr>
        <w:t>stronie internetowej projektu oraz zamieszczona w biurze projektu.</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Informacja o wynikach oceny Formularza rekrutacyjnego zostanie przekazana Kandydatom listownie w terminie 5 dni roboczych od daty zakończenia postępowania rekrutacyjnego.</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Kandydat, którego Formularz rekrutacyjny został odrzucony zostanie pisemnie poinformowany o przyczynach odrzucenia jeg</w:t>
      </w:r>
      <w:r w:rsidR="00973EAC" w:rsidRPr="00C55AF6">
        <w:rPr>
          <w:rFonts w:ascii="Times New Roman" w:hAnsi="Times New Roman"/>
          <w:sz w:val="24"/>
          <w:szCs w:val="24"/>
        </w:rPr>
        <w:t xml:space="preserve">o aplikacji (uzasadnienie wraz </w:t>
      </w:r>
      <w:r w:rsidRPr="00C55AF6">
        <w:rPr>
          <w:rFonts w:ascii="Times New Roman" w:hAnsi="Times New Roman"/>
          <w:sz w:val="24"/>
          <w:szCs w:val="24"/>
        </w:rPr>
        <w:t>z uzyskanym wynikiem punktowym).</w:t>
      </w:r>
    </w:p>
    <w:p w:rsidR="00E90004" w:rsidRPr="00C55AF6" w:rsidRDefault="00E90004" w:rsidP="00E90004">
      <w:pPr>
        <w:numPr>
          <w:ilvl w:val="0"/>
          <w:numId w:val="9"/>
        </w:numPr>
        <w:autoSpaceDE w:val="0"/>
        <w:autoSpaceDN w:val="0"/>
        <w:adjustRightInd w:val="0"/>
        <w:spacing w:before="0" w:line="276" w:lineRule="auto"/>
        <w:ind w:left="426" w:hanging="426"/>
        <w:jc w:val="both"/>
        <w:rPr>
          <w:rFonts w:ascii="Times New Roman" w:hAnsi="Times New Roman"/>
          <w:sz w:val="24"/>
          <w:szCs w:val="24"/>
        </w:rPr>
      </w:pPr>
      <w:r w:rsidRPr="00C55AF6">
        <w:rPr>
          <w:rFonts w:ascii="Times New Roman" w:hAnsi="Times New Roman"/>
          <w:sz w:val="24"/>
          <w:szCs w:val="24"/>
        </w:rPr>
        <w:t xml:space="preserve">Beneficjent ma obowiązek pisemnego poinformowania na prośbę osoby ubiegającej się </w:t>
      </w:r>
      <w:r w:rsidRPr="00C55AF6">
        <w:rPr>
          <w:rFonts w:ascii="Times New Roman" w:hAnsi="Times New Roman"/>
          <w:sz w:val="24"/>
          <w:szCs w:val="24"/>
        </w:rPr>
        <w:br/>
        <w:t xml:space="preserve">o udział w projekcie o przyczynach odrzucenia jej aplikacji (uzasadnienie wraz </w:t>
      </w:r>
      <w:r w:rsidRPr="00C55AF6">
        <w:rPr>
          <w:rFonts w:ascii="Times New Roman" w:hAnsi="Times New Roman"/>
          <w:sz w:val="24"/>
          <w:szCs w:val="24"/>
        </w:rPr>
        <w:br/>
        <w:t>z uzyskanym wynikiem punktowym).</w:t>
      </w:r>
    </w:p>
    <w:p w:rsidR="00E90004" w:rsidRPr="00C55AF6" w:rsidRDefault="00E90004" w:rsidP="00E90004">
      <w:pPr>
        <w:numPr>
          <w:ilvl w:val="0"/>
          <w:numId w:val="9"/>
        </w:numPr>
        <w:autoSpaceDE w:val="0"/>
        <w:autoSpaceDN w:val="0"/>
        <w:adjustRightInd w:val="0"/>
        <w:spacing w:before="0" w:line="276" w:lineRule="auto"/>
        <w:ind w:left="426" w:hanging="426"/>
        <w:jc w:val="both"/>
        <w:rPr>
          <w:rFonts w:ascii="Times New Roman" w:hAnsi="Times New Roman"/>
          <w:sz w:val="24"/>
          <w:szCs w:val="24"/>
        </w:rPr>
      </w:pPr>
      <w:r w:rsidRPr="00C55AF6">
        <w:rPr>
          <w:rFonts w:ascii="Times New Roman" w:hAnsi="Times New Roman"/>
          <w:sz w:val="24"/>
          <w:szCs w:val="24"/>
        </w:rPr>
        <w:t xml:space="preserve">Uczestnik projektu, może wnioskować o wydanie kserokopii kart oceny formularza rekrutacyjnego. Kopie dokumentów nie będą posiadały danych osób oceniających </w:t>
      </w:r>
      <w:r w:rsidRPr="00C55AF6">
        <w:rPr>
          <w:rFonts w:ascii="Times New Roman" w:hAnsi="Times New Roman"/>
          <w:sz w:val="24"/>
          <w:szCs w:val="24"/>
        </w:rPr>
        <w:br/>
      </w:r>
      <w:r w:rsidRPr="00C55AF6">
        <w:rPr>
          <w:rFonts w:ascii="Times New Roman" w:hAnsi="Times New Roman"/>
          <w:sz w:val="24"/>
          <w:szCs w:val="24"/>
        </w:rPr>
        <w:lastRenderedPageBreak/>
        <w:t>z uwagi na fakt, iż są one wyłączone z jawności zgodnie z ograniczeniami, o których mowa w art. 5 Ustawy o dostępie do informacji publicznej.</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 xml:space="preserve">Osoby niezakwalifikowane do uczestnictwa w projekcie zostaną umieszczone </w:t>
      </w:r>
      <w:r w:rsidRPr="00C55AF6">
        <w:rPr>
          <w:rFonts w:ascii="Times New Roman" w:hAnsi="Times New Roman"/>
          <w:sz w:val="24"/>
          <w:szCs w:val="24"/>
        </w:rPr>
        <w:br/>
        <w:t>na rankingowej liście rezerwowej wg liczby punktów, które otrzymali podczas procesu rekrutacji.</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b/>
          <w:sz w:val="24"/>
          <w:szCs w:val="24"/>
        </w:rPr>
      </w:pPr>
      <w:r w:rsidRPr="00C55AF6">
        <w:rPr>
          <w:rFonts w:ascii="Times New Roman" w:hAnsi="Times New Roman"/>
          <w:sz w:val="24"/>
          <w:szCs w:val="24"/>
        </w:rPr>
        <w:t>Osoby, które zostaną zakwalifikowane do uczestnictwa w projekcie, zobowiązane są do podpisania</w:t>
      </w:r>
      <w:r w:rsidR="001B7C63" w:rsidRPr="00C55AF6">
        <w:rPr>
          <w:rFonts w:ascii="Times New Roman" w:hAnsi="Times New Roman"/>
          <w:sz w:val="24"/>
          <w:szCs w:val="24"/>
        </w:rPr>
        <w:t xml:space="preserve">   U</w:t>
      </w:r>
      <w:r w:rsidRPr="00C55AF6">
        <w:rPr>
          <w:rFonts w:ascii="Times New Roman" w:hAnsi="Times New Roman"/>
          <w:sz w:val="24"/>
          <w:szCs w:val="24"/>
        </w:rPr>
        <w:t>mowy o świadczen</w:t>
      </w:r>
      <w:r w:rsidR="005C06D0" w:rsidRPr="00C55AF6">
        <w:rPr>
          <w:rFonts w:ascii="Times New Roman" w:hAnsi="Times New Roman"/>
          <w:sz w:val="24"/>
          <w:szCs w:val="24"/>
        </w:rPr>
        <w:t xml:space="preserve">ie usług szkoleniowo-doradczych </w:t>
      </w:r>
      <w:r w:rsidR="005C06D0" w:rsidRPr="00C55AF6">
        <w:rPr>
          <w:rFonts w:ascii="Times New Roman" w:hAnsi="Times New Roman"/>
          <w:b/>
          <w:sz w:val="24"/>
          <w:szCs w:val="24"/>
        </w:rPr>
        <w:t xml:space="preserve">(załącznik nr 9 do niniejszego Regulaminu) </w:t>
      </w:r>
      <w:r w:rsidR="005C06D0" w:rsidRPr="00C55AF6">
        <w:rPr>
          <w:rFonts w:ascii="Times New Roman" w:hAnsi="Times New Roman"/>
          <w:sz w:val="24"/>
          <w:szCs w:val="24"/>
        </w:rPr>
        <w:t xml:space="preserve">oraz Oświadczenia uczestnika projektu </w:t>
      </w:r>
      <w:r w:rsidR="005C06D0" w:rsidRPr="00C55AF6">
        <w:rPr>
          <w:rFonts w:ascii="Times New Roman" w:hAnsi="Times New Roman"/>
          <w:b/>
          <w:sz w:val="24"/>
          <w:szCs w:val="24"/>
        </w:rPr>
        <w:t>(załącznik nr 10 do niniejszego Regulaminu)</w:t>
      </w:r>
    </w:p>
    <w:p w:rsidR="00DF4174" w:rsidRPr="00C55AF6" w:rsidRDefault="00DF417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 xml:space="preserve">Osoby zakwalifikowane do uczestnictwa w projekcie zobowiązane są </w:t>
      </w:r>
      <w:r w:rsidR="00F1713B" w:rsidRPr="00C55AF6">
        <w:rPr>
          <w:rFonts w:ascii="Times New Roman" w:hAnsi="Times New Roman"/>
          <w:sz w:val="24"/>
          <w:szCs w:val="24"/>
        </w:rPr>
        <w:t xml:space="preserve">w szczególności </w:t>
      </w:r>
      <w:r w:rsidRPr="00C55AF6">
        <w:rPr>
          <w:rFonts w:ascii="Times New Roman" w:hAnsi="Times New Roman"/>
          <w:sz w:val="24"/>
          <w:szCs w:val="24"/>
        </w:rPr>
        <w:t>do:</w:t>
      </w:r>
    </w:p>
    <w:p w:rsidR="00DF4174" w:rsidRPr="00C55AF6" w:rsidRDefault="00F1713B"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Podpisania</w:t>
      </w:r>
      <w:r w:rsidR="00DF4174" w:rsidRPr="00C55AF6">
        <w:rPr>
          <w:rFonts w:ascii="Times New Roman" w:hAnsi="Times New Roman"/>
          <w:sz w:val="24"/>
          <w:szCs w:val="24"/>
        </w:rPr>
        <w:t xml:space="preserve"> wszystkich umów i dokumentów potrzebnych do realizacji wsparcia w ramach projektu.</w:t>
      </w:r>
    </w:p>
    <w:p w:rsidR="00DF4174" w:rsidRPr="00C55AF6" w:rsidRDefault="00F1713B"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Wypełniania</w:t>
      </w:r>
      <w:r w:rsidR="00DF4174" w:rsidRPr="00C55AF6">
        <w:rPr>
          <w:rFonts w:ascii="Times New Roman" w:hAnsi="Times New Roman"/>
          <w:sz w:val="24"/>
          <w:szCs w:val="24"/>
        </w:rPr>
        <w:t xml:space="preserve"> obowiązków wynikających z umów zawartych z Beneficjentem, w tym przechowywania dokumentów dotyczących otrzymanego wsparcia przez okres 10 lat.</w:t>
      </w:r>
    </w:p>
    <w:p w:rsidR="00DF4174" w:rsidRPr="00C55AF6" w:rsidRDefault="00F1713B"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Uczestniczenia</w:t>
      </w:r>
      <w:r w:rsidR="00DF4174" w:rsidRPr="00C55AF6">
        <w:rPr>
          <w:rFonts w:ascii="Times New Roman" w:hAnsi="Times New Roman"/>
          <w:sz w:val="24"/>
          <w:szCs w:val="24"/>
        </w:rPr>
        <w:t xml:space="preserve"> w zajęciach realizowanych w ramach projektu,</w:t>
      </w:r>
    </w:p>
    <w:p w:rsidR="00DF4174" w:rsidRPr="00C55AF6" w:rsidRDefault="00F1713B"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Wypełniania</w:t>
      </w:r>
      <w:r w:rsidR="00DF4174" w:rsidRPr="00C55AF6">
        <w:rPr>
          <w:rFonts w:ascii="Times New Roman" w:hAnsi="Times New Roman"/>
          <w:sz w:val="24"/>
          <w:szCs w:val="24"/>
        </w:rPr>
        <w:t xml:space="preserve"> ankiet związanych z realizacją projektu, monitoringiem i ewaluacją.</w:t>
      </w:r>
    </w:p>
    <w:p w:rsidR="00DF4174" w:rsidRPr="00C55AF6" w:rsidRDefault="00DF4174"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Współpracy z Beneficjentem.</w:t>
      </w:r>
    </w:p>
    <w:p w:rsidR="00DF4174" w:rsidRPr="00C55AF6" w:rsidRDefault="00DF4174"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W przypadku otrzymania środków finansowych na rozwój przedsiębiorczości umożliwieni</w:t>
      </w:r>
      <w:r w:rsidR="00F1713B" w:rsidRPr="00C55AF6">
        <w:rPr>
          <w:rFonts w:ascii="Times New Roman" w:hAnsi="Times New Roman"/>
          <w:sz w:val="24"/>
          <w:szCs w:val="24"/>
        </w:rPr>
        <w:t>a</w:t>
      </w:r>
      <w:r w:rsidRPr="00C55AF6">
        <w:rPr>
          <w:rFonts w:ascii="Times New Roman" w:hAnsi="Times New Roman"/>
          <w:sz w:val="24"/>
          <w:szCs w:val="24"/>
        </w:rPr>
        <w:t xml:space="preserve"> weryfikacji i kontroli dokumentów potwierdzających fakt prowadzenia działalności gospodarczej, w tym utworzenia miejsca/miejsc pracy w ramach udzielonego wsparcia finansowego na rozwój przedsiębiorczości.</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 xml:space="preserve">Dopuszcza się możliwość odstąpienia od obowiązku przeszkolenia uczestników projektu, </w:t>
      </w:r>
      <w:r w:rsidRPr="00C55AF6">
        <w:rPr>
          <w:rFonts w:ascii="Times New Roman" w:hAnsi="Times New Roman"/>
          <w:sz w:val="24"/>
          <w:szCs w:val="24"/>
        </w:rPr>
        <w:br/>
        <w:t xml:space="preserve">w przypadku udokumentowania przez nich odbycia w ciągu ostatnich trzech lat poprzedzających przystąpienie do projektu szkoleń z zakresu zakładania i prowadzenia działalności gospodarczej. </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Od przeprowadzonej przez Komisję Rekrutacyjną oceny (obejmującej m.in. ocenę formularzy rekrutacyjnych) nie przysługują osobie ubiegającej się o udział w projekcie żadne środki odwoławcze.</w:t>
      </w:r>
    </w:p>
    <w:p w:rsidR="00E864EB" w:rsidRPr="00C55AF6" w:rsidRDefault="00F1713B" w:rsidP="00E864EB">
      <w:pPr>
        <w:autoSpaceDE w:val="0"/>
        <w:spacing w:before="120"/>
        <w:jc w:val="center"/>
        <w:rPr>
          <w:rFonts w:ascii="Times New Roman" w:hAnsi="Times New Roman"/>
          <w:b/>
          <w:bCs/>
          <w:sz w:val="24"/>
          <w:szCs w:val="24"/>
        </w:rPr>
      </w:pPr>
      <w:r w:rsidRPr="00C55AF6">
        <w:rPr>
          <w:rFonts w:ascii="Times New Roman" w:hAnsi="Times New Roman"/>
          <w:b/>
          <w:bCs/>
          <w:sz w:val="24"/>
          <w:szCs w:val="24"/>
        </w:rPr>
        <w:t>§ 8</w:t>
      </w:r>
    </w:p>
    <w:p w:rsidR="00E864EB" w:rsidRPr="00C55AF6" w:rsidRDefault="00E864EB" w:rsidP="00E864EB">
      <w:pPr>
        <w:autoSpaceDE w:val="0"/>
        <w:spacing w:before="120"/>
        <w:jc w:val="center"/>
        <w:rPr>
          <w:rFonts w:ascii="Times New Roman" w:hAnsi="Times New Roman"/>
          <w:sz w:val="24"/>
          <w:szCs w:val="24"/>
        </w:rPr>
      </w:pPr>
      <w:r w:rsidRPr="00C55AF6">
        <w:rPr>
          <w:rFonts w:ascii="Times New Roman" w:hAnsi="Times New Roman"/>
          <w:b/>
          <w:bCs/>
          <w:sz w:val="24"/>
          <w:szCs w:val="24"/>
        </w:rPr>
        <w:t>Rezygnacja Uczestnika z udziału w projekcie</w:t>
      </w:r>
    </w:p>
    <w:p w:rsidR="00E864EB" w:rsidRPr="00C55AF6" w:rsidRDefault="00E864EB" w:rsidP="00E864EB">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Uczestnik, który został zakwalifikowany do udziału w projekcie, może z ważnej, uzasadnionej przyczyny zrezygnować z udzi</w:t>
      </w:r>
      <w:r w:rsidR="00412291" w:rsidRPr="00C55AF6">
        <w:rPr>
          <w:rFonts w:ascii="Times New Roman" w:hAnsi="Times New Roman"/>
          <w:sz w:val="24"/>
          <w:szCs w:val="24"/>
        </w:rPr>
        <w:t>ału przed rozpoczęciem wsparcia</w:t>
      </w:r>
      <w:r w:rsidRPr="00C55AF6">
        <w:rPr>
          <w:rFonts w:ascii="Times New Roman" w:hAnsi="Times New Roman"/>
          <w:sz w:val="24"/>
          <w:szCs w:val="24"/>
        </w:rPr>
        <w:t xml:space="preserve"> z zakresu zakładania i prowadzenia działalności gospodarczej, informując o tym Beneficjenta najpóźniej w dniu </w:t>
      </w:r>
      <w:r w:rsidR="00F1713B" w:rsidRPr="00C55AF6">
        <w:rPr>
          <w:rFonts w:ascii="Times New Roman" w:hAnsi="Times New Roman"/>
          <w:sz w:val="24"/>
          <w:szCs w:val="24"/>
        </w:rPr>
        <w:t xml:space="preserve">poprzedzającym dzień </w:t>
      </w:r>
      <w:r w:rsidRPr="00C55AF6">
        <w:rPr>
          <w:rFonts w:ascii="Times New Roman" w:hAnsi="Times New Roman"/>
          <w:sz w:val="24"/>
          <w:szCs w:val="24"/>
        </w:rPr>
        <w:t>rozpoczęcia zajęć, podając powód rezygnacji.</w:t>
      </w:r>
    </w:p>
    <w:p w:rsidR="00E864EB" w:rsidRPr="00C55AF6" w:rsidRDefault="00E864EB" w:rsidP="00E864EB">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Rezygnacja z uczestnictwa w pr</w:t>
      </w:r>
      <w:r w:rsidR="00412291" w:rsidRPr="00C55AF6">
        <w:rPr>
          <w:rFonts w:ascii="Times New Roman" w:hAnsi="Times New Roman"/>
          <w:sz w:val="24"/>
          <w:szCs w:val="24"/>
        </w:rPr>
        <w:t>ojekcie po rozpoczęciu wsparcia</w:t>
      </w:r>
      <w:r w:rsidRPr="00C55AF6">
        <w:rPr>
          <w:rFonts w:ascii="Times New Roman" w:hAnsi="Times New Roman"/>
          <w:sz w:val="24"/>
          <w:szCs w:val="24"/>
        </w:rPr>
        <w:t xml:space="preserve"> z zakresu zakładania i prowadzenia działalności gospodarczej, może nastąpić wyłącz</w:t>
      </w:r>
      <w:r w:rsidR="00F1713B" w:rsidRPr="00C55AF6">
        <w:rPr>
          <w:rFonts w:ascii="Times New Roman" w:hAnsi="Times New Roman"/>
          <w:sz w:val="24"/>
          <w:szCs w:val="24"/>
        </w:rPr>
        <w:t xml:space="preserve">nie w uzasadnionych </w:t>
      </w:r>
      <w:r w:rsidR="00F1713B" w:rsidRPr="00C55AF6">
        <w:rPr>
          <w:rFonts w:ascii="Times New Roman" w:hAnsi="Times New Roman"/>
          <w:sz w:val="24"/>
          <w:szCs w:val="24"/>
        </w:rPr>
        <w:lastRenderedPageBreak/>
        <w:t xml:space="preserve">przypadkach </w:t>
      </w:r>
      <w:r w:rsidRPr="00C55AF6">
        <w:rPr>
          <w:rFonts w:ascii="Times New Roman" w:hAnsi="Times New Roman"/>
          <w:sz w:val="24"/>
          <w:szCs w:val="24"/>
        </w:rPr>
        <w:t>i wymaga przedłożenia przez Uczestnika oświadczenia w sprawie rezygnacji.</w:t>
      </w:r>
    </w:p>
    <w:p w:rsidR="00E864EB" w:rsidRPr="00C55AF6" w:rsidRDefault="00E864EB" w:rsidP="00E864EB">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Uzasadnione przypadki, o których mowa w punkcie 1 i 2, mogą wynikać z przyczyn natury zdrowotnej lub innych nieznanych przez Uczestnika w momencie rozpoczęcia udziału</w:t>
      </w:r>
      <w:r w:rsidRPr="00C55AF6">
        <w:rPr>
          <w:rFonts w:ascii="Times New Roman" w:hAnsi="Times New Roman"/>
          <w:sz w:val="24"/>
          <w:szCs w:val="24"/>
        </w:rPr>
        <w:br/>
        <w:t>w projekcie.</w:t>
      </w:r>
    </w:p>
    <w:p w:rsidR="00E864EB" w:rsidRPr="00C55AF6" w:rsidRDefault="00E864EB" w:rsidP="00E864EB">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Beneficjent zastrzega sobie prawo skreślenia Uczestnika z listy Uczestników projektu</w:t>
      </w:r>
      <w:r w:rsidRPr="00C55AF6">
        <w:rPr>
          <w:rFonts w:ascii="Times New Roman" w:hAnsi="Times New Roman"/>
          <w:sz w:val="24"/>
          <w:szCs w:val="24"/>
        </w:rPr>
        <w:br/>
        <w:t>w przypadku naruszenia przez niego niniejszego Regulaminu, dokumentów regulują</w:t>
      </w:r>
      <w:r w:rsidR="00412291" w:rsidRPr="00C55AF6">
        <w:rPr>
          <w:rFonts w:ascii="Times New Roman" w:hAnsi="Times New Roman"/>
          <w:sz w:val="24"/>
          <w:szCs w:val="24"/>
        </w:rPr>
        <w:t>cych realizację projektu,</w:t>
      </w:r>
      <w:r w:rsidRPr="00C55AF6">
        <w:rPr>
          <w:rFonts w:ascii="Times New Roman" w:hAnsi="Times New Roman"/>
          <w:sz w:val="24"/>
          <w:szCs w:val="24"/>
        </w:rPr>
        <w:t xml:space="preserve"> umów zawartych z Uczestnikiem lub/i zasad współżycia społecznego.</w:t>
      </w:r>
    </w:p>
    <w:p w:rsidR="00E864EB" w:rsidRPr="00C55AF6" w:rsidRDefault="00E864EB" w:rsidP="00E864EB">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 xml:space="preserve">W przypadku rezygnacji lub skreślenia Uczestnika z listy osób zakwalifikowanych do projektu przez Beneficjenta, jego miejsce zajmuje pierwsza osoba </w:t>
      </w:r>
      <w:r w:rsidR="00F1713B" w:rsidRPr="00C55AF6">
        <w:rPr>
          <w:rFonts w:ascii="Times New Roman" w:hAnsi="Times New Roman"/>
          <w:sz w:val="24"/>
          <w:szCs w:val="24"/>
        </w:rPr>
        <w:t xml:space="preserve">z listy rezerwowej, jednak </w:t>
      </w:r>
      <w:r w:rsidR="0025367F" w:rsidRPr="00C55AF6">
        <w:rPr>
          <w:rFonts w:ascii="Times New Roman" w:hAnsi="Times New Roman"/>
          <w:sz w:val="24"/>
          <w:szCs w:val="24"/>
        </w:rPr>
        <w:t>nie później niż po</w:t>
      </w:r>
      <w:r w:rsidR="00F1713B" w:rsidRPr="00C55AF6">
        <w:rPr>
          <w:rFonts w:ascii="Times New Roman" w:hAnsi="Times New Roman"/>
          <w:sz w:val="24"/>
          <w:szCs w:val="24"/>
        </w:rPr>
        <w:t xml:space="preserve"> zrea</w:t>
      </w:r>
      <w:r w:rsidR="0025367F" w:rsidRPr="00C55AF6">
        <w:rPr>
          <w:rFonts w:ascii="Times New Roman" w:hAnsi="Times New Roman"/>
          <w:sz w:val="24"/>
          <w:szCs w:val="24"/>
        </w:rPr>
        <w:t>lizowaniu maksymalnie 20% zajęć w ramach wsparcia szkoleniowo – doradczego.</w:t>
      </w:r>
    </w:p>
    <w:p w:rsidR="00E864EB" w:rsidRPr="00C55AF6" w:rsidRDefault="00E864EB" w:rsidP="00412291">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W przypadku rezygnacji Uczestnika z udziału projekcie/skreślenia z listy uczestników Beneficjent ma prawo wstrzymać lub anulować wypłatę wszelkich świadczeń przysługujących Uczestnikowi za udział w projekcie.</w:t>
      </w:r>
    </w:p>
    <w:p w:rsidR="00412291" w:rsidRPr="00C55AF6" w:rsidRDefault="00412291" w:rsidP="00412291">
      <w:pPr>
        <w:pStyle w:val="Akapitzlist"/>
        <w:suppressAutoHyphens/>
        <w:autoSpaceDE w:val="0"/>
        <w:autoSpaceDN w:val="0"/>
        <w:spacing w:before="120" w:after="0"/>
        <w:ind w:left="426"/>
        <w:contextualSpacing w:val="0"/>
        <w:jc w:val="both"/>
        <w:textAlignment w:val="baseline"/>
        <w:rPr>
          <w:rFonts w:ascii="Times New Roman" w:hAnsi="Times New Roman"/>
          <w:sz w:val="24"/>
          <w:szCs w:val="24"/>
        </w:rPr>
      </w:pPr>
    </w:p>
    <w:p w:rsidR="00E864EB" w:rsidRPr="00C55AF6" w:rsidRDefault="00E864EB" w:rsidP="00E90004">
      <w:pPr>
        <w:pStyle w:val="Akapitzlist"/>
        <w:autoSpaceDE w:val="0"/>
        <w:autoSpaceDN w:val="0"/>
        <w:adjustRightInd w:val="0"/>
        <w:spacing w:after="0"/>
        <w:ind w:left="426"/>
        <w:jc w:val="both"/>
        <w:rPr>
          <w:rFonts w:ascii="Times New Roman" w:hAnsi="Times New Roman"/>
          <w:sz w:val="24"/>
          <w:szCs w:val="24"/>
        </w:rPr>
      </w:pPr>
    </w:p>
    <w:p w:rsidR="005C06D0" w:rsidRPr="00C55AF6" w:rsidRDefault="005C06D0" w:rsidP="005C06D0">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 9</w:t>
      </w:r>
    </w:p>
    <w:p w:rsidR="005C06D0" w:rsidRPr="00C55AF6" w:rsidRDefault="005C06D0" w:rsidP="005C06D0">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Postanowienia końcowe</w:t>
      </w:r>
    </w:p>
    <w:p w:rsidR="005C06D0" w:rsidRPr="00C55AF6" w:rsidRDefault="005C06D0" w:rsidP="005C06D0">
      <w:pPr>
        <w:autoSpaceDE w:val="0"/>
        <w:autoSpaceDN w:val="0"/>
        <w:adjustRightInd w:val="0"/>
        <w:spacing w:before="0"/>
        <w:jc w:val="both"/>
        <w:rPr>
          <w:rFonts w:ascii="Times New Roman" w:hAnsi="Times New Roman"/>
          <w:sz w:val="24"/>
          <w:szCs w:val="24"/>
        </w:rPr>
      </w:pPr>
    </w:p>
    <w:p w:rsidR="005C06D0" w:rsidRPr="00C55AF6" w:rsidRDefault="005C06D0" w:rsidP="005C06D0">
      <w:pPr>
        <w:autoSpaceDE w:val="0"/>
        <w:autoSpaceDN w:val="0"/>
        <w:adjustRightInd w:val="0"/>
        <w:spacing w:before="0"/>
        <w:ind w:left="426" w:hanging="426"/>
        <w:jc w:val="both"/>
        <w:rPr>
          <w:rFonts w:ascii="Times New Roman" w:hAnsi="Times New Roman"/>
          <w:sz w:val="24"/>
          <w:szCs w:val="24"/>
        </w:rPr>
      </w:pPr>
      <w:r w:rsidRPr="00C55AF6">
        <w:rPr>
          <w:rFonts w:ascii="Times New Roman" w:hAnsi="Times New Roman"/>
          <w:sz w:val="24"/>
          <w:szCs w:val="24"/>
        </w:rPr>
        <w:t>1.</w:t>
      </w:r>
      <w:r w:rsidRPr="00C55AF6">
        <w:rPr>
          <w:rFonts w:ascii="Times New Roman" w:hAnsi="Times New Roman"/>
          <w:sz w:val="24"/>
          <w:szCs w:val="24"/>
        </w:rPr>
        <w:tab/>
        <w:t xml:space="preserve">Sprawy nieuregulowane w niniejszym Regulaminie rozstrzygane są przez Beneficjenta. </w:t>
      </w:r>
    </w:p>
    <w:p w:rsidR="005C06D0" w:rsidRPr="00C55AF6" w:rsidRDefault="005C06D0" w:rsidP="005C06D0">
      <w:pPr>
        <w:autoSpaceDE w:val="0"/>
        <w:autoSpaceDN w:val="0"/>
        <w:adjustRightInd w:val="0"/>
        <w:spacing w:before="0"/>
        <w:ind w:left="426" w:hanging="426"/>
        <w:jc w:val="both"/>
        <w:rPr>
          <w:rFonts w:ascii="Times New Roman" w:hAnsi="Times New Roman"/>
          <w:sz w:val="24"/>
          <w:szCs w:val="24"/>
        </w:rPr>
      </w:pPr>
      <w:r w:rsidRPr="00C55AF6">
        <w:rPr>
          <w:rFonts w:ascii="Times New Roman" w:hAnsi="Times New Roman"/>
          <w:sz w:val="24"/>
          <w:szCs w:val="24"/>
        </w:rPr>
        <w:t>2.</w:t>
      </w:r>
      <w:r w:rsidRPr="00C55AF6">
        <w:rPr>
          <w:rFonts w:ascii="Times New Roman" w:hAnsi="Times New Roman"/>
          <w:sz w:val="24"/>
          <w:szCs w:val="24"/>
        </w:rPr>
        <w:tab/>
        <w:t xml:space="preserve">Ostateczna interpretacja zapisów Regulaminu leży w kompetencji Beneficjenta. </w:t>
      </w:r>
    </w:p>
    <w:p w:rsidR="005C06D0" w:rsidRPr="00C55AF6" w:rsidRDefault="005C06D0" w:rsidP="005C06D0">
      <w:pPr>
        <w:autoSpaceDE w:val="0"/>
        <w:autoSpaceDN w:val="0"/>
        <w:adjustRightInd w:val="0"/>
        <w:spacing w:before="0"/>
        <w:ind w:left="426" w:hanging="426"/>
        <w:jc w:val="both"/>
        <w:rPr>
          <w:rFonts w:ascii="Times New Roman" w:hAnsi="Times New Roman"/>
          <w:sz w:val="24"/>
          <w:szCs w:val="24"/>
        </w:rPr>
      </w:pPr>
      <w:r w:rsidRPr="00C55AF6">
        <w:rPr>
          <w:rFonts w:ascii="Times New Roman" w:hAnsi="Times New Roman"/>
          <w:sz w:val="24"/>
          <w:szCs w:val="24"/>
        </w:rPr>
        <w:t>3.</w:t>
      </w:r>
      <w:r w:rsidRPr="00C55AF6">
        <w:rPr>
          <w:rFonts w:ascii="Times New Roman" w:hAnsi="Times New Roman"/>
          <w:sz w:val="24"/>
          <w:szCs w:val="24"/>
        </w:rPr>
        <w:tab/>
        <w:t>Wszelkie zmiany w niniejszym Regulaminie wymagają podania ich do publicznej wiadomości na minimum 5 dni przed ich wprowadzeniem. Stosowne informacje udostępnione zostaną w Biurze Projektu oraz na stronie internetowej projektu.</w:t>
      </w:r>
    </w:p>
    <w:p w:rsidR="00E90004" w:rsidRPr="00C55AF6" w:rsidRDefault="005C06D0" w:rsidP="005C06D0">
      <w:pPr>
        <w:autoSpaceDE w:val="0"/>
        <w:autoSpaceDN w:val="0"/>
        <w:adjustRightInd w:val="0"/>
        <w:spacing w:before="0"/>
        <w:ind w:left="426" w:hanging="426"/>
        <w:jc w:val="both"/>
        <w:rPr>
          <w:rFonts w:ascii="Times New Roman" w:hAnsi="Times New Roman"/>
          <w:sz w:val="24"/>
          <w:szCs w:val="24"/>
        </w:rPr>
      </w:pPr>
      <w:r w:rsidRPr="00C55AF6">
        <w:rPr>
          <w:rFonts w:ascii="Times New Roman" w:hAnsi="Times New Roman"/>
          <w:sz w:val="24"/>
          <w:szCs w:val="24"/>
        </w:rPr>
        <w:t>4.</w:t>
      </w:r>
      <w:r w:rsidRPr="00C55AF6">
        <w:rPr>
          <w:rFonts w:ascii="Times New Roman" w:hAnsi="Times New Roman"/>
          <w:sz w:val="24"/>
          <w:szCs w:val="24"/>
        </w:rPr>
        <w:tab/>
        <w:t>W przypadku zgłoszenia przez Beneficjenta konieczności wprowadzania zmian do Regulaminu wymagają one akceptacji przez IP.</w:t>
      </w:r>
    </w:p>
    <w:p w:rsidR="005C06D0" w:rsidRPr="00C55AF6" w:rsidRDefault="005C06D0" w:rsidP="005C06D0">
      <w:pPr>
        <w:autoSpaceDE w:val="0"/>
        <w:autoSpaceDN w:val="0"/>
        <w:adjustRightInd w:val="0"/>
        <w:spacing w:before="0"/>
        <w:jc w:val="both"/>
        <w:rPr>
          <w:rFonts w:ascii="Times New Roman" w:hAnsi="Times New Roman"/>
          <w:sz w:val="24"/>
          <w:szCs w:val="24"/>
        </w:rPr>
      </w:pPr>
    </w:p>
    <w:p w:rsidR="005C06D0" w:rsidRPr="00C55AF6" w:rsidRDefault="005C06D0" w:rsidP="005C06D0">
      <w:pPr>
        <w:autoSpaceDE w:val="0"/>
        <w:autoSpaceDN w:val="0"/>
        <w:adjustRightInd w:val="0"/>
        <w:spacing w:before="0"/>
        <w:rPr>
          <w:rFonts w:ascii="Times New Roman" w:hAnsi="Times New Roman"/>
          <w:sz w:val="24"/>
          <w:szCs w:val="24"/>
        </w:rPr>
      </w:pPr>
    </w:p>
    <w:p w:rsidR="005C06D0" w:rsidRPr="00C55AF6" w:rsidRDefault="005C06D0" w:rsidP="005C06D0">
      <w:pPr>
        <w:autoSpaceDE w:val="0"/>
        <w:autoSpaceDN w:val="0"/>
        <w:adjustRightInd w:val="0"/>
        <w:spacing w:before="0"/>
        <w:rPr>
          <w:rFonts w:ascii="Times New Roman" w:hAnsi="Times New Roman"/>
          <w:sz w:val="24"/>
          <w:szCs w:val="24"/>
        </w:rPr>
      </w:pPr>
    </w:p>
    <w:p w:rsidR="00E90004" w:rsidRPr="00C55AF6" w:rsidRDefault="00E90004" w:rsidP="00E90004">
      <w:pPr>
        <w:autoSpaceDE w:val="0"/>
        <w:autoSpaceDN w:val="0"/>
        <w:adjustRightInd w:val="0"/>
        <w:spacing w:before="0"/>
        <w:rPr>
          <w:rFonts w:ascii="Times New Roman" w:hAnsi="Times New Roman"/>
          <w:b/>
          <w:i/>
          <w:sz w:val="24"/>
          <w:szCs w:val="24"/>
        </w:rPr>
      </w:pPr>
      <w:r w:rsidRPr="00C55AF6">
        <w:rPr>
          <w:rFonts w:ascii="Times New Roman" w:hAnsi="Times New Roman"/>
          <w:b/>
          <w:i/>
          <w:sz w:val="24"/>
          <w:szCs w:val="24"/>
        </w:rPr>
        <w:t>Załączniki:</w:t>
      </w:r>
    </w:p>
    <w:p w:rsidR="00E90004" w:rsidRPr="00C55AF6" w:rsidRDefault="00E90004" w:rsidP="00E90004">
      <w:pPr>
        <w:autoSpaceDE w:val="0"/>
        <w:autoSpaceDN w:val="0"/>
        <w:adjustRightInd w:val="0"/>
        <w:spacing w:before="0"/>
        <w:rPr>
          <w:rFonts w:ascii="Times New Roman" w:hAnsi="Times New Roman"/>
          <w:sz w:val="24"/>
          <w:szCs w:val="24"/>
        </w:rPr>
      </w:pPr>
    </w:p>
    <w:p w:rsidR="00E90004" w:rsidRPr="00C55AF6" w:rsidRDefault="00E90004" w:rsidP="00E90004">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Formularz rekrutacyjny do Projektu.</w:t>
      </w:r>
    </w:p>
    <w:p w:rsidR="00973EAC" w:rsidRPr="00C55AF6" w:rsidRDefault="00973EAC" w:rsidP="00E90004">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Deklaracja uczestnictwa</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Oświadczenie o miejscu zamieszkania</w:t>
      </w:r>
    </w:p>
    <w:p w:rsidR="001649E9" w:rsidRPr="00C55AF6" w:rsidRDefault="001B7C63"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3"/>
          <w:szCs w:val="23"/>
        </w:rPr>
        <w:t xml:space="preserve">Oświadczenie o </w:t>
      </w:r>
      <w:r w:rsidR="001649E9" w:rsidRPr="00C55AF6">
        <w:rPr>
          <w:rFonts w:ascii="Times New Roman" w:hAnsi="Times New Roman"/>
          <w:sz w:val="23"/>
          <w:szCs w:val="23"/>
        </w:rPr>
        <w:t>statusie osoby biernej zawodowo</w:t>
      </w:r>
    </w:p>
    <w:p w:rsidR="001649E9" w:rsidRPr="00C55AF6" w:rsidRDefault="001B7C63"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3"/>
          <w:szCs w:val="23"/>
        </w:rPr>
        <w:t xml:space="preserve">Oświadczenie o ustalonym profilu pomocy </w:t>
      </w:r>
      <w:r w:rsidR="00973EAC" w:rsidRPr="00C55AF6">
        <w:rPr>
          <w:rFonts w:ascii="Times New Roman" w:hAnsi="Times New Roman"/>
          <w:iCs/>
        </w:rPr>
        <w:t>/jeśli dotyczy – tylko w przypadku jeśli osobie bezrobotnej Urząd Pracy odmówi wydania zaświadczenia o posiadanym profilu pomocy/.</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3"/>
          <w:szCs w:val="23"/>
        </w:rPr>
        <w:lastRenderedPageBreak/>
        <w:t xml:space="preserve">Oświadczenie o statusie osoby odchodzącej z rolnictwa/członka jej rodziny </w:t>
      </w:r>
      <w:r w:rsidR="00973EAC" w:rsidRPr="00C55AF6">
        <w:rPr>
          <w:rFonts w:ascii="Times New Roman" w:hAnsi="Times New Roman"/>
          <w:sz w:val="23"/>
          <w:szCs w:val="23"/>
        </w:rPr>
        <w:t>(jeśli dotyczy)</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3"/>
          <w:szCs w:val="23"/>
        </w:rPr>
        <w:t>Oświadczenie o statusie</w:t>
      </w:r>
      <w:r w:rsidR="001B7C63" w:rsidRPr="00C55AF6">
        <w:rPr>
          <w:rFonts w:ascii="Times New Roman" w:hAnsi="Times New Roman"/>
          <w:sz w:val="23"/>
          <w:szCs w:val="23"/>
        </w:rPr>
        <w:t xml:space="preserve"> osoby niskowykwalifikowanej </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Karta oceny Formularza rekrutacyjnego.</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Umowa o świadczenie usług szkoleniowo – doradczych</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Oświadczenie Uczestnika projektu</w:t>
      </w:r>
    </w:p>
    <w:p w:rsidR="001B7C63" w:rsidRPr="00C55AF6" w:rsidRDefault="001B7C63" w:rsidP="001B7C63">
      <w:pPr>
        <w:autoSpaceDE w:val="0"/>
        <w:autoSpaceDN w:val="0"/>
        <w:adjustRightInd w:val="0"/>
        <w:jc w:val="both"/>
        <w:rPr>
          <w:rFonts w:ascii="Times New Roman" w:hAnsi="Times New Roman"/>
          <w:iCs/>
          <w:sz w:val="24"/>
          <w:szCs w:val="24"/>
        </w:rPr>
      </w:pPr>
    </w:p>
    <w:p w:rsidR="00045BC1" w:rsidRPr="00C55AF6" w:rsidRDefault="00045BC1" w:rsidP="00E90004"/>
    <w:sectPr w:rsidR="00045BC1" w:rsidRPr="00C55AF6" w:rsidSect="008F7E1F">
      <w:headerReference w:type="default" r:id="rId9"/>
      <w:footerReference w:type="even" r:id="rId10"/>
      <w:footerReference w:type="default" r:id="rId11"/>
      <w:pgSz w:w="11906" w:h="16838"/>
      <w:pgMar w:top="1417" w:right="1417" w:bottom="1417" w:left="1417" w:header="284"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8B" w:rsidRDefault="00847B8B" w:rsidP="00E90004">
      <w:pPr>
        <w:spacing w:before="0" w:line="240" w:lineRule="auto"/>
      </w:pPr>
      <w:r>
        <w:separator/>
      </w:r>
    </w:p>
  </w:endnote>
  <w:endnote w:type="continuationSeparator" w:id="0">
    <w:p w:rsidR="00847B8B" w:rsidRDefault="00847B8B" w:rsidP="00E9000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AA" w:rsidRDefault="00B10B28" w:rsidP="00800FAA">
    <w:pPr>
      <w:pStyle w:val="Stopka"/>
      <w:framePr w:wrap="around" w:vAnchor="text" w:hAnchor="margin" w:xAlign="center" w:y="1"/>
      <w:rPr>
        <w:rStyle w:val="Numerstrony"/>
      </w:rPr>
    </w:pPr>
    <w:r>
      <w:rPr>
        <w:rStyle w:val="Numerstrony"/>
      </w:rPr>
      <w:fldChar w:fldCharType="begin"/>
    </w:r>
    <w:r w:rsidR="00800FAA">
      <w:rPr>
        <w:rStyle w:val="Numerstrony"/>
      </w:rPr>
      <w:instrText xml:space="preserve">PAGE  </w:instrText>
    </w:r>
    <w:r>
      <w:rPr>
        <w:rStyle w:val="Numerstrony"/>
      </w:rPr>
      <w:fldChar w:fldCharType="separate"/>
    </w:r>
    <w:r w:rsidR="00800FAA">
      <w:rPr>
        <w:rStyle w:val="Numerstrony"/>
        <w:noProof/>
      </w:rPr>
      <w:t>10</w:t>
    </w:r>
    <w:r>
      <w:rPr>
        <w:rStyle w:val="Numerstrony"/>
      </w:rPr>
      <w:fldChar w:fldCharType="end"/>
    </w:r>
  </w:p>
  <w:p w:rsidR="00800FAA" w:rsidRDefault="00800FA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A2" w:rsidRPr="00B1650A" w:rsidRDefault="001F43A2" w:rsidP="001F43A2">
    <w:pPr>
      <w:pBdr>
        <w:top w:val="single" w:sz="4" w:space="1" w:color="auto"/>
      </w:pBdr>
      <w:autoSpaceDE w:val="0"/>
      <w:autoSpaceDN w:val="0"/>
      <w:adjustRightInd w:val="0"/>
      <w:spacing w:before="0" w:line="240" w:lineRule="auto"/>
      <w:jc w:val="right"/>
      <w:rPr>
        <w:rFonts w:ascii="Calibri" w:eastAsia="Calibri" w:hAnsi="Calibri"/>
        <w:b/>
        <w:sz w:val="20"/>
        <w:lang w:eastAsia="en-US"/>
      </w:rPr>
    </w:pPr>
    <w:r w:rsidRPr="00B1650A">
      <w:rPr>
        <w:rFonts w:ascii="Calibri" w:eastAsia="Calibri" w:hAnsi="Calibri"/>
        <w:b/>
        <w:noProof/>
        <w:sz w:val="20"/>
      </w:rPr>
      <w:drawing>
        <wp:anchor distT="0" distB="0" distL="114935" distR="114935" simplePos="0" relativeHeight="251668480" behindDoc="0" locked="0" layoutInCell="1" allowOverlap="1">
          <wp:simplePos x="0" y="0"/>
          <wp:positionH relativeFrom="margin">
            <wp:posOffset>-33020</wp:posOffset>
          </wp:positionH>
          <wp:positionV relativeFrom="margin">
            <wp:posOffset>8388350</wp:posOffset>
          </wp:positionV>
          <wp:extent cx="438150" cy="57150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71500"/>
                  </a:xfrm>
                  <a:prstGeom prst="rect">
                    <a:avLst/>
                  </a:prstGeom>
                  <a:solidFill>
                    <a:srgbClr val="FFFFFF"/>
                  </a:solidFill>
                  <a:ln>
                    <a:noFill/>
                  </a:ln>
                </pic:spPr>
              </pic:pic>
            </a:graphicData>
          </a:graphic>
        </wp:anchor>
      </w:drawing>
    </w:r>
    <w:r w:rsidRPr="00B1650A">
      <w:rPr>
        <w:rFonts w:ascii="Calibri" w:eastAsia="Calibri" w:hAnsi="Calibri"/>
        <w:b/>
        <w:sz w:val="20"/>
        <w:lang w:eastAsia="en-US"/>
      </w:rPr>
      <w:t xml:space="preserve">Biuro Projektu: ul. </w:t>
    </w:r>
    <w:proofErr w:type="spellStart"/>
    <w:r>
      <w:rPr>
        <w:rFonts w:ascii="Calibri" w:eastAsia="Calibri" w:hAnsi="Calibri"/>
        <w:b/>
        <w:sz w:val="20"/>
        <w:lang w:eastAsia="en-US"/>
      </w:rPr>
      <w:t>Rejowska</w:t>
    </w:r>
    <w:proofErr w:type="spellEnd"/>
    <w:r>
      <w:rPr>
        <w:rFonts w:ascii="Calibri" w:eastAsia="Calibri" w:hAnsi="Calibri"/>
        <w:b/>
        <w:sz w:val="20"/>
        <w:lang w:eastAsia="en-US"/>
      </w:rPr>
      <w:t xml:space="preserve"> 99, II piętro pok. 204</w:t>
    </w:r>
    <w:r w:rsidRPr="00B1650A">
      <w:rPr>
        <w:rFonts w:ascii="Calibri" w:eastAsia="Calibri" w:hAnsi="Calibri"/>
        <w:b/>
        <w:sz w:val="20"/>
        <w:lang w:eastAsia="en-US"/>
      </w:rPr>
      <w:t>, 26-110 Skarżysko-Kamienna</w:t>
    </w:r>
  </w:p>
  <w:p w:rsidR="001F43A2" w:rsidRPr="00B1650A" w:rsidRDefault="001F43A2" w:rsidP="001F43A2">
    <w:pPr>
      <w:pBdr>
        <w:top w:val="single" w:sz="4" w:space="1" w:color="auto"/>
      </w:pBdr>
      <w:autoSpaceDE w:val="0"/>
      <w:autoSpaceDN w:val="0"/>
      <w:adjustRightInd w:val="0"/>
      <w:spacing w:before="0" w:line="240" w:lineRule="auto"/>
      <w:jc w:val="right"/>
      <w:rPr>
        <w:rFonts w:ascii="Calibri" w:eastAsia="Calibri" w:hAnsi="Calibri"/>
        <w:b/>
        <w:sz w:val="20"/>
        <w:lang w:val="en-US" w:eastAsia="en-US"/>
      </w:rPr>
    </w:pPr>
    <w:r w:rsidRPr="00B1650A">
      <w:rPr>
        <w:rFonts w:ascii="Calibri" w:eastAsia="Calibri" w:hAnsi="Calibri"/>
        <w:b/>
        <w:sz w:val="20"/>
        <w:lang w:val="en-US" w:eastAsia="en-US"/>
      </w:rPr>
      <w:t>tel. 537-093-591, fax. 22 620-62-76</w:t>
    </w:r>
  </w:p>
  <w:p w:rsidR="001F43A2" w:rsidRPr="00B1650A" w:rsidRDefault="001F43A2" w:rsidP="001F43A2">
    <w:pPr>
      <w:autoSpaceDE w:val="0"/>
      <w:autoSpaceDN w:val="0"/>
      <w:adjustRightInd w:val="0"/>
      <w:spacing w:before="0" w:line="240" w:lineRule="auto"/>
      <w:ind w:left="567"/>
      <w:jc w:val="right"/>
      <w:rPr>
        <w:rFonts w:ascii="Calibri" w:eastAsia="Calibri" w:hAnsi="Calibri"/>
        <w:b/>
        <w:szCs w:val="22"/>
        <w:lang w:val="en-US" w:eastAsia="en-US"/>
      </w:rPr>
    </w:pPr>
    <w:r w:rsidRPr="00B1650A">
      <w:rPr>
        <w:rFonts w:ascii="Calibri" w:eastAsia="Calibri" w:hAnsi="Calibri"/>
        <w:b/>
        <w:sz w:val="20"/>
        <w:lang w:val="en-US" w:eastAsia="en-US"/>
      </w:rPr>
      <w:t>e-mail: wlasnafirma@business-school.pl, www.business-school.pl/wlasnafirma</w:t>
    </w:r>
  </w:p>
  <w:p w:rsidR="00800FAA" w:rsidRPr="003913E2" w:rsidRDefault="00800FAA">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8B" w:rsidRDefault="00847B8B" w:rsidP="00E90004">
      <w:pPr>
        <w:spacing w:before="0" w:line="240" w:lineRule="auto"/>
      </w:pPr>
      <w:r>
        <w:separator/>
      </w:r>
    </w:p>
  </w:footnote>
  <w:footnote w:type="continuationSeparator" w:id="0">
    <w:p w:rsidR="00847B8B" w:rsidRDefault="00847B8B" w:rsidP="00E90004">
      <w:pPr>
        <w:spacing w:before="0" w:line="240" w:lineRule="auto"/>
      </w:pPr>
      <w:r>
        <w:continuationSeparator/>
      </w:r>
    </w:p>
  </w:footnote>
  <w:footnote w:id="1">
    <w:p w:rsidR="00800FAA" w:rsidRPr="008B5F21" w:rsidRDefault="00800FAA" w:rsidP="00E90004">
      <w:pPr>
        <w:pStyle w:val="Tekstprzypisudolnego"/>
        <w:jc w:val="both"/>
        <w:rPr>
          <w:bCs/>
          <w:sz w:val="15"/>
          <w:szCs w:val="15"/>
        </w:rPr>
      </w:pPr>
      <w:r w:rsidRPr="008B5F21">
        <w:rPr>
          <w:bCs/>
          <w:sz w:val="15"/>
          <w:szCs w:val="15"/>
          <w:vertAlign w:val="superscript"/>
        </w:rPr>
        <w:footnoteRef/>
      </w:r>
      <w:r w:rsidRPr="008B5F21">
        <w:rPr>
          <w:bCs/>
          <w:sz w:val="15"/>
          <w:szCs w:val="15"/>
          <w:vertAlign w:val="superscript"/>
        </w:rPr>
        <w:t xml:space="preserve"> </w:t>
      </w:r>
      <w:r w:rsidRPr="008B5F21">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2">
    <w:p w:rsidR="00800FAA" w:rsidRPr="008B5F21" w:rsidRDefault="00800FAA" w:rsidP="00E90004">
      <w:pPr>
        <w:pStyle w:val="Tekstprzypisudolnego"/>
        <w:jc w:val="both"/>
        <w:rPr>
          <w:bCs/>
          <w:sz w:val="15"/>
          <w:szCs w:val="15"/>
        </w:rPr>
      </w:pPr>
      <w:r w:rsidRPr="008B5F21">
        <w:rPr>
          <w:bCs/>
          <w:sz w:val="15"/>
          <w:szCs w:val="15"/>
          <w:vertAlign w:val="superscript"/>
        </w:rPr>
        <w:footnoteRef/>
      </w:r>
      <w:r w:rsidRPr="008B5F21">
        <w:rPr>
          <w:bCs/>
          <w:sz w:val="15"/>
          <w:szCs w:val="15"/>
          <w:vertAlign w:val="superscript"/>
        </w:rPr>
        <w:t xml:space="preserve"> </w:t>
      </w:r>
      <w:r w:rsidRPr="008B5F21">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800FAA" w:rsidRPr="008B5F21" w:rsidRDefault="00800FAA" w:rsidP="00E90004">
      <w:pPr>
        <w:pStyle w:val="Tekstprzypisudolnego"/>
        <w:jc w:val="both"/>
        <w:rPr>
          <w:sz w:val="15"/>
          <w:szCs w:val="15"/>
        </w:rPr>
      </w:pPr>
      <w:r w:rsidRPr="008B5F21">
        <w:rPr>
          <w:rStyle w:val="Odwoanieprzypisudolnego"/>
          <w:sz w:val="15"/>
          <w:szCs w:val="15"/>
        </w:rPr>
        <w:footnoteRef/>
      </w:r>
      <w:r w:rsidRPr="008B5F21">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800FAA" w:rsidRDefault="00800FAA" w:rsidP="00E90004">
      <w:pPr>
        <w:pStyle w:val="Tekstprzypisudolnego"/>
      </w:pPr>
    </w:p>
  </w:footnote>
  <w:footnote w:id="4">
    <w:p w:rsidR="00800FAA" w:rsidRPr="00D14847" w:rsidRDefault="00800FAA" w:rsidP="00E90004">
      <w:pPr>
        <w:pStyle w:val="Tekstprzypisudolnego"/>
        <w:jc w:val="both"/>
      </w:pPr>
      <w:r w:rsidRPr="00FB76D7">
        <w:rPr>
          <w:rStyle w:val="Odwoanieprzypisudolnego"/>
        </w:rPr>
        <w:footnoteRef/>
      </w:r>
      <w:r w:rsidRPr="00FB76D7">
        <w:t xml:space="preserve"> </w:t>
      </w:r>
      <w:r w:rsidRPr="00D14847">
        <w:t>W przypadku uzyskania przez kandydatów takiej samej liczby punktów decydować będzie liczba punktów otrzymanych w kategorii pomysł biznesowy.</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AA" w:rsidRDefault="00223B14" w:rsidP="00E90004">
    <w:pPr>
      <w:spacing w:after="120"/>
      <w:ind w:left="-284" w:right="-428"/>
      <w:rPr>
        <w:kern w:val="24"/>
        <w:sz w:val="20"/>
      </w:rPr>
    </w:pPr>
    <w:r>
      <w:rPr>
        <w:noProof/>
        <w:kern w:val="24"/>
        <w:sz w:val="20"/>
      </w:rPr>
      <w:drawing>
        <wp:anchor distT="0" distB="0" distL="114300" distR="114300" simplePos="0" relativeHeight="251659264" behindDoc="0" locked="0" layoutInCell="1" allowOverlap="1">
          <wp:simplePos x="0" y="0"/>
          <wp:positionH relativeFrom="column">
            <wp:posOffset>1290955</wp:posOffset>
          </wp:positionH>
          <wp:positionV relativeFrom="paragraph">
            <wp:posOffset>114935</wp:posOffset>
          </wp:positionV>
          <wp:extent cx="1352550" cy="637152"/>
          <wp:effectExtent l="0" t="0" r="0" b="0"/>
          <wp:wrapNone/>
          <wp:docPr id="26" name="Obraz 26"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6313" cy="63892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2943225</wp:posOffset>
          </wp:positionH>
          <wp:positionV relativeFrom="paragraph">
            <wp:posOffset>110490</wp:posOffset>
          </wp:positionV>
          <wp:extent cx="781838" cy="561975"/>
          <wp:effectExtent l="0" t="0" r="0" b="0"/>
          <wp:wrapNone/>
          <wp:docPr id="1" name="Obraz 1" descr="C:\Users\Kasia\AppData\Local\Microsoft\Windows\INetCache\Content.Word\wup_achro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AppData\Local\Microsoft\Windows\INetCache\Content.Word\wup_achromat.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838" cy="561975"/>
                  </a:xfrm>
                  <a:prstGeom prst="rect">
                    <a:avLst/>
                  </a:prstGeom>
                  <a:noFill/>
                  <a:ln>
                    <a:noFill/>
                  </a:ln>
                </pic:spPr>
              </pic:pic>
            </a:graphicData>
          </a:graphic>
        </wp:anchor>
      </w:drawing>
    </w:r>
    <w:r w:rsidR="00740AAC">
      <w:rPr>
        <w:noProof/>
        <w:kern w:val="24"/>
        <w:sz w:val="20"/>
      </w:rPr>
      <w:drawing>
        <wp:anchor distT="0" distB="0" distL="114300" distR="114300" simplePos="0" relativeHeight="251658240" behindDoc="0" locked="0" layoutInCell="1" allowOverlap="1">
          <wp:simplePos x="0" y="0"/>
          <wp:positionH relativeFrom="column">
            <wp:posOffset>-300355</wp:posOffset>
          </wp:positionH>
          <wp:positionV relativeFrom="paragraph">
            <wp:posOffset>176530</wp:posOffset>
          </wp:positionV>
          <wp:extent cx="1219200" cy="504825"/>
          <wp:effectExtent l="0" t="0" r="0" b="9525"/>
          <wp:wrapNone/>
          <wp:docPr id="29" name="Obraz 29"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anchor>
      </w:drawing>
    </w:r>
    <w:r w:rsidR="00800FAA">
      <w:rPr>
        <w:noProof/>
        <w:kern w:val="24"/>
        <w:sz w:val="20"/>
      </w:rPr>
      <w:drawing>
        <wp:anchor distT="0" distB="0" distL="114300" distR="114300" simplePos="0" relativeHeight="251660288" behindDoc="0" locked="0" layoutInCell="1" allowOverlap="1">
          <wp:simplePos x="0" y="0"/>
          <wp:positionH relativeFrom="column">
            <wp:posOffset>4039870</wp:posOffset>
          </wp:positionH>
          <wp:positionV relativeFrom="paragraph">
            <wp:posOffset>173355</wp:posOffset>
          </wp:positionV>
          <wp:extent cx="1876425" cy="504825"/>
          <wp:effectExtent l="0" t="0" r="9525" b="9525"/>
          <wp:wrapNone/>
          <wp:docPr id="28" name="Obraz 28"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Europejskiego Funduszu Społecznego"/>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anchor>
      </w:drawing>
    </w:r>
    <w:r w:rsidR="00800FAA">
      <w:rPr>
        <w:kern w:val="24"/>
        <w:sz w:val="20"/>
      </w:rPr>
      <w:t xml:space="preserve">   </w:t>
    </w:r>
    <w:r w:rsidR="00800FAA">
      <w:t xml:space="preserve">                                      </w:t>
    </w:r>
  </w:p>
  <w:p w:rsidR="00800FAA" w:rsidRDefault="00800FAA">
    <w:pPr>
      <w:pStyle w:val="Nagwek"/>
    </w:pPr>
  </w:p>
  <w:p w:rsidR="00800FAA" w:rsidRDefault="00800FAA">
    <w:pPr>
      <w:pStyle w:val="Nagwek"/>
    </w:pPr>
  </w:p>
  <w:p w:rsidR="003913E2" w:rsidRDefault="003913E2" w:rsidP="003913E2">
    <w:pPr>
      <w:pStyle w:val="Bezodstpw"/>
      <w:jc w:val="center"/>
      <w:rPr>
        <w:rFonts w:asciiTheme="minorHAnsi" w:hAnsiTheme="minorHAnsi"/>
        <w:kern w:val="24"/>
        <w:sz w:val="18"/>
        <w:szCs w:val="18"/>
      </w:rPr>
    </w:pPr>
    <w:r>
      <w:rPr>
        <w:rFonts w:asciiTheme="minorHAnsi" w:hAnsiTheme="minorHAnsi"/>
        <w:kern w:val="24"/>
        <w:sz w:val="18"/>
        <w:szCs w:val="18"/>
      </w:rPr>
      <w:t>Projekt realizowany na podstawie umowy z Wojewódzkim Urzędem Pracy w Kielcach, pełniącym rolę Instytucji Pośredniczącej w ramach Regionalnego Programu Operacyjnego Województwa Świętokrzyskiego na lata 2014 – 2020</w:t>
    </w:r>
  </w:p>
  <w:p w:rsidR="00800FAA" w:rsidRDefault="00B10B28">
    <w:pPr>
      <w:pStyle w:val="Nagwek"/>
    </w:pPr>
    <w:r>
      <w:rPr>
        <w:noProof/>
      </w:rPr>
      <w:pict>
        <v:line id="Łącznik prosty 57" o:spid="_x0000_s4097" style="position:absolute;z-index:251662336;visibility:visible" from="-34.1pt,10.6pt" to="478.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" strokecolor="black [3213]" strokeweight=".5pt">
          <v:stroke joinstyle="miter"/>
        </v:line>
      </w:pict>
    </w:r>
  </w:p>
  <w:p w:rsidR="00800FAA" w:rsidRDefault="00800FA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8D46352"/>
    <w:multiLevelType w:val="hybridMultilevel"/>
    <w:tmpl w:val="C1125BDC"/>
    <w:lvl w:ilvl="0" w:tplc="0415000F">
      <w:start w:val="1"/>
      <w:numFmt w:val="decimal"/>
      <w:lvlText w:val="%1."/>
      <w:lvlJc w:val="left"/>
      <w:pPr>
        <w:ind w:left="720" w:hanging="360"/>
      </w:pPr>
      <w:rPr>
        <w:rFonts w:hint="default"/>
      </w:rPr>
    </w:lvl>
    <w:lvl w:ilvl="1" w:tplc="4AA85CEC">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5097E"/>
    <w:multiLevelType w:val="hybridMultilevel"/>
    <w:tmpl w:val="D356010A"/>
    <w:lvl w:ilvl="0" w:tplc="4D76F6D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8B250F"/>
    <w:multiLevelType w:val="hybridMultilevel"/>
    <w:tmpl w:val="B5785BF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F316BF3"/>
    <w:multiLevelType w:val="hybridMultilevel"/>
    <w:tmpl w:val="650CF0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F54307C"/>
    <w:multiLevelType w:val="hybridMultilevel"/>
    <w:tmpl w:val="38C06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823113"/>
    <w:multiLevelType w:val="hybridMultilevel"/>
    <w:tmpl w:val="AC0832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15E23D4B"/>
    <w:multiLevelType w:val="hybridMultilevel"/>
    <w:tmpl w:val="A350A98E"/>
    <w:lvl w:ilvl="0" w:tplc="5D5AB5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1A52E3"/>
    <w:multiLevelType w:val="multilevel"/>
    <w:tmpl w:val="0C543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41ABA"/>
    <w:multiLevelType w:val="hybridMultilevel"/>
    <w:tmpl w:val="F8CAFC56"/>
    <w:lvl w:ilvl="0" w:tplc="AD2CF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F8776B"/>
    <w:multiLevelType w:val="hybridMultilevel"/>
    <w:tmpl w:val="24BCB9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6A53B43"/>
    <w:multiLevelType w:val="hybridMultilevel"/>
    <w:tmpl w:val="37B440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7AA6A63"/>
    <w:multiLevelType w:val="hybridMultilevel"/>
    <w:tmpl w:val="3202B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BD716E"/>
    <w:multiLevelType w:val="hybridMultilevel"/>
    <w:tmpl w:val="CC3CC750"/>
    <w:lvl w:ilvl="0" w:tplc="00F07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7B1CA7"/>
    <w:multiLevelType w:val="hybridMultilevel"/>
    <w:tmpl w:val="36106996"/>
    <w:lvl w:ilvl="0" w:tplc="04150019">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F97A18"/>
    <w:multiLevelType w:val="hybridMultilevel"/>
    <w:tmpl w:val="3202B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E2574B"/>
    <w:multiLevelType w:val="hybridMultilevel"/>
    <w:tmpl w:val="5302CF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03D229C"/>
    <w:multiLevelType w:val="hybridMultilevel"/>
    <w:tmpl w:val="0278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271746"/>
    <w:multiLevelType w:val="hybridMultilevel"/>
    <w:tmpl w:val="242CEF3C"/>
    <w:lvl w:ilvl="0" w:tplc="F7C85E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C70133"/>
    <w:multiLevelType w:val="hybridMultilevel"/>
    <w:tmpl w:val="A426D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BD5CA2"/>
    <w:multiLevelType w:val="hybridMultilevel"/>
    <w:tmpl w:val="98940B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CEA0520"/>
    <w:multiLevelType w:val="hybridMultilevel"/>
    <w:tmpl w:val="8DDA5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407A87"/>
    <w:multiLevelType w:val="hybridMultilevel"/>
    <w:tmpl w:val="DC4602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4D746D3"/>
    <w:multiLevelType w:val="hybridMultilevel"/>
    <w:tmpl w:val="900CA5D2"/>
    <w:lvl w:ilvl="0" w:tplc="F7C85E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0C425A"/>
    <w:multiLevelType w:val="hybridMultilevel"/>
    <w:tmpl w:val="49E8C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BF24C8"/>
    <w:multiLevelType w:val="hybridMultilevel"/>
    <w:tmpl w:val="AAE82186"/>
    <w:lvl w:ilvl="0" w:tplc="04150001">
      <w:start w:val="1"/>
      <w:numFmt w:val="bullet"/>
      <w:lvlText w:val=""/>
      <w:lvlJc w:val="left"/>
      <w:pPr>
        <w:ind w:left="733" w:hanging="360"/>
      </w:pPr>
      <w:rPr>
        <w:rFonts w:ascii="Symbol" w:hAnsi="Symbol" w:hint="default"/>
      </w:rPr>
    </w:lvl>
    <w:lvl w:ilvl="1" w:tplc="04150003" w:tentative="1">
      <w:start w:val="1"/>
      <w:numFmt w:val="bullet"/>
      <w:lvlText w:val="o"/>
      <w:lvlJc w:val="left"/>
      <w:pPr>
        <w:ind w:left="1453" w:hanging="360"/>
      </w:pPr>
      <w:rPr>
        <w:rFonts w:ascii="Courier New" w:hAnsi="Courier New" w:cs="Courier New" w:hint="default"/>
      </w:rPr>
    </w:lvl>
    <w:lvl w:ilvl="2" w:tplc="04150005" w:tentative="1">
      <w:start w:val="1"/>
      <w:numFmt w:val="bullet"/>
      <w:lvlText w:val=""/>
      <w:lvlJc w:val="left"/>
      <w:pPr>
        <w:ind w:left="2173" w:hanging="360"/>
      </w:pPr>
      <w:rPr>
        <w:rFonts w:ascii="Wingdings" w:hAnsi="Wingdings" w:hint="default"/>
      </w:rPr>
    </w:lvl>
    <w:lvl w:ilvl="3" w:tplc="04150001" w:tentative="1">
      <w:start w:val="1"/>
      <w:numFmt w:val="bullet"/>
      <w:lvlText w:val=""/>
      <w:lvlJc w:val="left"/>
      <w:pPr>
        <w:ind w:left="2893" w:hanging="360"/>
      </w:pPr>
      <w:rPr>
        <w:rFonts w:ascii="Symbol" w:hAnsi="Symbol" w:hint="default"/>
      </w:rPr>
    </w:lvl>
    <w:lvl w:ilvl="4" w:tplc="04150003" w:tentative="1">
      <w:start w:val="1"/>
      <w:numFmt w:val="bullet"/>
      <w:lvlText w:val="o"/>
      <w:lvlJc w:val="left"/>
      <w:pPr>
        <w:ind w:left="3613" w:hanging="360"/>
      </w:pPr>
      <w:rPr>
        <w:rFonts w:ascii="Courier New" w:hAnsi="Courier New" w:cs="Courier New" w:hint="default"/>
      </w:rPr>
    </w:lvl>
    <w:lvl w:ilvl="5" w:tplc="04150005" w:tentative="1">
      <w:start w:val="1"/>
      <w:numFmt w:val="bullet"/>
      <w:lvlText w:val=""/>
      <w:lvlJc w:val="left"/>
      <w:pPr>
        <w:ind w:left="4333" w:hanging="360"/>
      </w:pPr>
      <w:rPr>
        <w:rFonts w:ascii="Wingdings" w:hAnsi="Wingdings" w:hint="default"/>
      </w:rPr>
    </w:lvl>
    <w:lvl w:ilvl="6" w:tplc="04150001" w:tentative="1">
      <w:start w:val="1"/>
      <w:numFmt w:val="bullet"/>
      <w:lvlText w:val=""/>
      <w:lvlJc w:val="left"/>
      <w:pPr>
        <w:ind w:left="5053" w:hanging="360"/>
      </w:pPr>
      <w:rPr>
        <w:rFonts w:ascii="Symbol" w:hAnsi="Symbol" w:hint="default"/>
      </w:rPr>
    </w:lvl>
    <w:lvl w:ilvl="7" w:tplc="04150003" w:tentative="1">
      <w:start w:val="1"/>
      <w:numFmt w:val="bullet"/>
      <w:lvlText w:val="o"/>
      <w:lvlJc w:val="left"/>
      <w:pPr>
        <w:ind w:left="5773" w:hanging="360"/>
      </w:pPr>
      <w:rPr>
        <w:rFonts w:ascii="Courier New" w:hAnsi="Courier New" w:cs="Courier New" w:hint="default"/>
      </w:rPr>
    </w:lvl>
    <w:lvl w:ilvl="8" w:tplc="04150005" w:tentative="1">
      <w:start w:val="1"/>
      <w:numFmt w:val="bullet"/>
      <w:lvlText w:val=""/>
      <w:lvlJc w:val="left"/>
      <w:pPr>
        <w:ind w:left="6493" w:hanging="360"/>
      </w:pPr>
      <w:rPr>
        <w:rFonts w:ascii="Wingdings" w:hAnsi="Wingdings" w:hint="default"/>
      </w:rPr>
    </w:lvl>
  </w:abstractNum>
  <w:abstractNum w:abstractNumId="26">
    <w:nsid w:val="67F14DFB"/>
    <w:multiLevelType w:val="hybridMultilevel"/>
    <w:tmpl w:val="B802C39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B4345B3"/>
    <w:multiLevelType w:val="hybridMultilevel"/>
    <w:tmpl w:val="66623520"/>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8">
    <w:nsid w:val="6E0210A7"/>
    <w:multiLevelType w:val="hybridMultilevel"/>
    <w:tmpl w:val="16F86E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73246E36"/>
    <w:multiLevelType w:val="hybridMultilevel"/>
    <w:tmpl w:val="C24449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75185F38"/>
    <w:multiLevelType w:val="hybridMultilevel"/>
    <w:tmpl w:val="8A0ECF1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75772FF1"/>
    <w:multiLevelType w:val="hybridMultilevel"/>
    <w:tmpl w:val="EF30BC6A"/>
    <w:lvl w:ilvl="0" w:tplc="16EEFD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1A03D7"/>
    <w:multiLevelType w:val="hybridMultilevel"/>
    <w:tmpl w:val="0DAC0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263B83"/>
    <w:multiLevelType w:val="hybridMultilevel"/>
    <w:tmpl w:val="AB0EAAEE"/>
    <w:lvl w:ilvl="0" w:tplc="04150015">
      <w:start w:val="1"/>
      <w:numFmt w:val="upp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nsid w:val="78D1345F"/>
    <w:multiLevelType w:val="hybridMultilevel"/>
    <w:tmpl w:val="19C03B8A"/>
    <w:lvl w:ilvl="0" w:tplc="49EAF0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D54D5A"/>
    <w:multiLevelType w:val="hybridMultilevel"/>
    <w:tmpl w:val="587E33F0"/>
    <w:lvl w:ilvl="0" w:tplc="A7E8E4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A820CB"/>
    <w:multiLevelType w:val="hybridMultilevel"/>
    <w:tmpl w:val="4EFC77B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nsid w:val="7DBD18C2"/>
    <w:multiLevelType w:val="hybridMultilevel"/>
    <w:tmpl w:val="0382EBF2"/>
    <w:lvl w:ilvl="0" w:tplc="0415000B">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23"/>
  </w:num>
  <w:num w:numId="2">
    <w:abstractNumId w:val="1"/>
  </w:num>
  <w:num w:numId="3">
    <w:abstractNumId w:val="14"/>
  </w:num>
  <w:num w:numId="4">
    <w:abstractNumId w:val="17"/>
  </w:num>
  <w:num w:numId="5">
    <w:abstractNumId w:val="34"/>
  </w:num>
  <w:num w:numId="6">
    <w:abstractNumId w:val="7"/>
  </w:num>
  <w:num w:numId="7">
    <w:abstractNumId w:val="18"/>
  </w:num>
  <w:num w:numId="8">
    <w:abstractNumId w:val="3"/>
  </w:num>
  <w:num w:numId="9">
    <w:abstractNumId w:val="32"/>
  </w:num>
  <w:num w:numId="10">
    <w:abstractNumId w:val="12"/>
  </w:num>
  <w:num w:numId="11">
    <w:abstractNumId w:val="21"/>
  </w:num>
  <w:num w:numId="12">
    <w:abstractNumId w:val="13"/>
  </w:num>
  <w:num w:numId="13">
    <w:abstractNumId w:val="24"/>
  </w:num>
  <w:num w:numId="14">
    <w:abstractNumId w:val="3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5"/>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3"/>
  </w:num>
  <w:num w:numId="21">
    <w:abstractNumId w:val="19"/>
  </w:num>
  <w:num w:numId="22">
    <w:abstractNumId w:val="2"/>
  </w:num>
  <w:num w:numId="23">
    <w:abstractNumId w:val="27"/>
  </w:num>
  <w:num w:numId="24">
    <w:abstractNumId w:val="6"/>
  </w:num>
  <w:num w:numId="25">
    <w:abstractNumId w:val="4"/>
  </w:num>
  <w:num w:numId="26">
    <w:abstractNumId w:val="22"/>
  </w:num>
  <w:num w:numId="27">
    <w:abstractNumId w:val="20"/>
  </w:num>
  <w:num w:numId="28">
    <w:abstractNumId w:val="35"/>
  </w:num>
  <w:num w:numId="29">
    <w:abstractNumId w:val="16"/>
  </w:num>
  <w:num w:numId="30">
    <w:abstractNumId w:val="30"/>
  </w:num>
  <w:num w:numId="31">
    <w:abstractNumId w:val="31"/>
  </w:num>
  <w:num w:numId="32">
    <w:abstractNumId w:val="29"/>
  </w:num>
  <w:num w:numId="33">
    <w:abstractNumId w:val="15"/>
  </w:num>
  <w:num w:numId="34">
    <w:abstractNumId w:val="11"/>
  </w:num>
  <w:num w:numId="35">
    <w:abstractNumId w:val="26"/>
  </w:num>
  <w:num w:numId="36">
    <w:abstractNumId w:val="25"/>
  </w:num>
  <w:num w:numId="37">
    <w:abstractNumId w:val="10"/>
  </w:num>
  <w:num w:numId="38">
    <w:abstractNumId w:val="9"/>
  </w:num>
  <w:num w:numId="39">
    <w:abstractNumId w:val="2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681750"/>
    <w:rsid w:val="000267EF"/>
    <w:rsid w:val="00045BC1"/>
    <w:rsid w:val="00065FD1"/>
    <w:rsid w:val="00076199"/>
    <w:rsid w:val="00094779"/>
    <w:rsid w:val="001649E9"/>
    <w:rsid w:val="00167200"/>
    <w:rsid w:val="001B3E45"/>
    <w:rsid w:val="001B7C63"/>
    <w:rsid w:val="001C515C"/>
    <w:rsid w:val="001D6384"/>
    <w:rsid w:val="001F0B7E"/>
    <w:rsid w:val="001F43A2"/>
    <w:rsid w:val="00210D95"/>
    <w:rsid w:val="00223B14"/>
    <w:rsid w:val="00234485"/>
    <w:rsid w:val="0025367F"/>
    <w:rsid w:val="0027379D"/>
    <w:rsid w:val="002C1924"/>
    <w:rsid w:val="0031230D"/>
    <w:rsid w:val="00337B22"/>
    <w:rsid w:val="00357EA4"/>
    <w:rsid w:val="003913E2"/>
    <w:rsid w:val="00412291"/>
    <w:rsid w:val="004358F0"/>
    <w:rsid w:val="00455E0C"/>
    <w:rsid w:val="00484BD0"/>
    <w:rsid w:val="0049126E"/>
    <w:rsid w:val="004F17B6"/>
    <w:rsid w:val="0051655B"/>
    <w:rsid w:val="00571E50"/>
    <w:rsid w:val="005A2323"/>
    <w:rsid w:val="005B2A06"/>
    <w:rsid w:val="005C06D0"/>
    <w:rsid w:val="006221C3"/>
    <w:rsid w:val="00666C79"/>
    <w:rsid w:val="00680EF0"/>
    <w:rsid w:val="00681750"/>
    <w:rsid w:val="00682612"/>
    <w:rsid w:val="006A2682"/>
    <w:rsid w:val="006C155D"/>
    <w:rsid w:val="006D1900"/>
    <w:rsid w:val="006D5CE8"/>
    <w:rsid w:val="00740AAC"/>
    <w:rsid w:val="007D4A63"/>
    <w:rsid w:val="007D6475"/>
    <w:rsid w:val="00800FAA"/>
    <w:rsid w:val="008233AE"/>
    <w:rsid w:val="00847B8B"/>
    <w:rsid w:val="00856DD3"/>
    <w:rsid w:val="0088362E"/>
    <w:rsid w:val="008F7E1F"/>
    <w:rsid w:val="00973EAC"/>
    <w:rsid w:val="009806C0"/>
    <w:rsid w:val="009A2825"/>
    <w:rsid w:val="009A715F"/>
    <w:rsid w:val="009B023E"/>
    <w:rsid w:val="00A205C9"/>
    <w:rsid w:val="00A20DC4"/>
    <w:rsid w:val="00A53C5D"/>
    <w:rsid w:val="00A7550B"/>
    <w:rsid w:val="00AC3102"/>
    <w:rsid w:val="00AE0643"/>
    <w:rsid w:val="00B07EB7"/>
    <w:rsid w:val="00B10B28"/>
    <w:rsid w:val="00C05152"/>
    <w:rsid w:val="00C061F4"/>
    <w:rsid w:val="00C12E92"/>
    <w:rsid w:val="00C32ED8"/>
    <w:rsid w:val="00C55AF6"/>
    <w:rsid w:val="00CA649E"/>
    <w:rsid w:val="00CB42B2"/>
    <w:rsid w:val="00CE41B3"/>
    <w:rsid w:val="00CF4860"/>
    <w:rsid w:val="00D17FB5"/>
    <w:rsid w:val="00D534E4"/>
    <w:rsid w:val="00D549E1"/>
    <w:rsid w:val="00D66983"/>
    <w:rsid w:val="00DF4174"/>
    <w:rsid w:val="00E13806"/>
    <w:rsid w:val="00E24CDA"/>
    <w:rsid w:val="00E31E68"/>
    <w:rsid w:val="00E60A75"/>
    <w:rsid w:val="00E709D5"/>
    <w:rsid w:val="00E864EB"/>
    <w:rsid w:val="00E90004"/>
    <w:rsid w:val="00EA1752"/>
    <w:rsid w:val="00EA3B35"/>
    <w:rsid w:val="00EC3E9F"/>
    <w:rsid w:val="00EF1162"/>
    <w:rsid w:val="00F1713B"/>
    <w:rsid w:val="00F364B6"/>
    <w:rsid w:val="00F556FD"/>
    <w:rsid w:val="00F87A96"/>
    <w:rsid w:val="00F924C5"/>
    <w:rsid w:val="00F92D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04"/>
    <w:pPr>
      <w:spacing w:before="200" w:after="0" w:line="320" w:lineRule="atLeast"/>
    </w:pPr>
    <w:rPr>
      <w:rFonts w:ascii="Arial" w:eastAsia="Times New Roman" w:hAnsi="Arial"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rsid w:val="00E90004"/>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E90004"/>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90004"/>
    <w:rPr>
      <w:vertAlign w:val="superscript"/>
    </w:rPr>
  </w:style>
  <w:style w:type="paragraph" w:styleId="Stopka">
    <w:name w:val="footer"/>
    <w:basedOn w:val="Normalny"/>
    <w:link w:val="StopkaZnak"/>
    <w:rsid w:val="00E90004"/>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rsid w:val="00E90004"/>
    <w:rPr>
      <w:rFonts w:ascii="Times New Roman" w:eastAsia="Times New Roman" w:hAnsi="Times New Roman" w:cs="Times New Roman"/>
      <w:sz w:val="20"/>
      <w:szCs w:val="20"/>
      <w:lang w:eastAsia="pl-PL"/>
    </w:rPr>
  </w:style>
  <w:style w:type="character" w:styleId="Hipercze">
    <w:name w:val="Hyperlink"/>
    <w:rsid w:val="00E90004"/>
    <w:rPr>
      <w:color w:val="0000FF"/>
      <w:u w:val="single"/>
    </w:rPr>
  </w:style>
  <w:style w:type="character" w:styleId="Numerstrony">
    <w:name w:val="page number"/>
    <w:basedOn w:val="Domylnaczcionkaakapitu"/>
    <w:rsid w:val="00E90004"/>
  </w:style>
  <w:style w:type="paragraph" w:styleId="Akapitzlist">
    <w:name w:val="List Paragraph"/>
    <w:basedOn w:val="Normalny"/>
    <w:link w:val="AkapitzlistZnak"/>
    <w:uiPriority w:val="34"/>
    <w:qFormat/>
    <w:rsid w:val="00E90004"/>
    <w:pPr>
      <w:spacing w:before="0" w:after="200" w:line="276" w:lineRule="auto"/>
      <w:ind w:left="720"/>
      <w:contextualSpacing/>
    </w:pPr>
    <w:rPr>
      <w:rFonts w:ascii="Calibri" w:eastAsia="Calibri" w:hAnsi="Calibri"/>
      <w:szCs w:val="22"/>
      <w:lang w:eastAsia="en-US"/>
    </w:rPr>
  </w:style>
  <w:style w:type="paragraph" w:styleId="Nagwek">
    <w:name w:val="header"/>
    <w:basedOn w:val="Normalny"/>
    <w:link w:val="NagwekZnak"/>
    <w:uiPriority w:val="99"/>
    <w:unhideWhenUsed/>
    <w:rsid w:val="00E900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90004"/>
    <w:rPr>
      <w:rFonts w:ascii="Arial" w:eastAsia="Times New Roman" w:hAnsi="Arial" w:cs="Times New Roman"/>
      <w:szCs w:val="20"/>
      <w:lang w:eastAsia="pl-PL"/>
    </w:rPr>
  </w:style>
  <w:style w:type="paragraph" w:customStyle="1" w:styleId="Default">
    <w:name w:val="Default"/>
    <w:rsid w:val="001B7C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omylnaczcionkaakapitu"/>
    <w:rsid w:val="009A715F"/>
  </w:style>
  <w:style w:type="paragraph" w:customStyle="1" w:styleId="Tekstpodstawowywcity21">
    <w:name w:val="Tekst podstawowy wcięty 21"/>
    <w:basedOn w:val="Normalny"/>
    <w:rsid w:val="009A715F"/>
    <w:pPr>
      <w:suppressAutoHyphens/>
      <w:spacing w:before="0" w:line="240" w:lineRule="auto"/>
      <w:ind w:left="720" w:hanging="360"/>
      <w:jc w:val="both"/>
    </w:pPr>
    <w:rPr>
      <w:rFonts w:ascii="Times New Roman" w:hAnsi="Times New Roman"/>
      <w:sz w:val="24"/>
      <w:szCs w:val="24"/>
      <w:lang w:eastAsia="ar-SA"/>
    </w:rPr>
  </w:style>
  <w:style w:type="character" w:customStyle="1" w:styleId="AkapitzlistZnak">
    <w:name w:val="Akapit z listą Znak"/>
    <w:link w:val="Akapitzlist"/>
    <w:uiPriority w:val="34"/>
    <w:locked/>
    <w:rsid w:val="00E864EB"/>
    <w:rPr>
      <w:rFonts w:ascii="Calibri" w:eastAsia="Calibri" w:hAnsi="Calibri" w:cs="Times New Roman"/>
    </w:rPr>
  </w:style>
  <w:style w:type="paragraph" w:styleId="Bezodstpw">
    <w:name w:val="No Spacing"/>
    <w:uiPriority w:val="1"/>
    <w:qFormat/>
    <w:rsid w:val="003913E2"/>
    <w:pPr>
      <w:spacing w:after="0" w:line="240" w:lineRule="auto"/>
    </w:pPr>
    <w:rPr>
      <w:rFonts w:ascii="Arial" w:eastAsia="Times New Roman" w:hAnsi="Arial" w:cs="Times New Roman"/>
      <w:szCs w:val="20"/>
      <w:lang w:eastAsia="pl-PL"/>
    </w:rPr>
  </w:style>
</w:styles>
</file>

<file path=word/webSettings.xml><?xml version="1.0" encoding="utf-8"?>
<w:webSettings xmlns:r="http://schemas.openxmlformats.org/officeDocument/2006/relationships" xmlns:w="http://schemas.openxmlformats.org/wordprocessingml/2006/main">
  <w:divs>
    <w:div w:id="66847245">
      <w:bodyDiv w:val="1"/>
      <w:marLeft w:val="0"/>
      <w:marRight w:val="0"/>
      <w:marTop w:val="0"/>
      <w:marBottom w:val="0"/>
      <w:divBdr>
        <w:top w:val="none" w:sz="0" w:space="0" w:color="auto"/>
        <w:left w:val="none" w:sz="0" w:space="0" w:color="auto"/>
        <w:bottom w:val="none" w:sz="0" w:space="0" w:color="auto"/>
        <w:right w:val="none" w:sz="0" w:space="0" w:color="auto"/>
      </w:divBdr>
    </w:div>
    <w:div w:id="1020470479">
      <w:bodyDiv w:val="1"/>
      <w:marLeft w:val="0"/>
      <w:marRight w:val="0"/>
      <w:marTop w:val="0"/>
      <w:marBottom w:val="0"/>
      <w:divBdr>
        <w:top w:val="none" w:sz="0" w:space="0" w:color="auto"/>
        <w:left w:val="none" w:sz="0" w:space="0" w:color="auto"/>
        <w:bottom w:val="none" w:sz="0" w:space="0" w:color="auto"/>
        <w:right w:val="none" w:sz="0" w:space="0" w:color="auto"/>
      </w:divBdr>
    </w:div>
    <w:div w:id="1357999204">
      <w:bodyDiv w:val="1"/>
      <w:marLeft w:val="0"/>
      <w:marRight w:val="0"/>
      <w:marTop w:val="0"/>
      <w:marBottom w:val="0"/>
      <w:divBdr>
        <w:top w:val="none" w:sz="0" w:space="0" w:color="auto"/>
        <w:left w:val="none" w:sz="0" w:space="0" w:color="auto"/>
        <w:bottom w:val="none" w:sz="0" w:space="0" w:color="auto"/>
        <w:right w:val="none" w:sz="0" w:space="0" w:color="auto"/>
      </w:divBdr>
    </w:div>
    <w:div w:id="13950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p.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B711-E777-4FFC-8938-A5F839B7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4212</Words>
  <Characters>25277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2</cp:revision>
  <dcterms:created xsi:type="dcterms:W3CDTF">2017-05-05T07:46:00Z</dcterms:created>
  <dcterms:modified xsi:type="dcterms:W3CDTF">2017-05-05T07:46:00Z</dcterms:modified>
</cp:coreProperties>
</file>