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DB" w:rsidRDefault="00397947" w:rsidP="003573C3">
      <w:pPr>
        <w:tabs>
          <w:tab w:val="left" w:pos="4182"/>
        </w:tabs>
        <w:spacing w:before="0"/>
        <w:ind w:left="5529" w:hanging="5529"/>
        <w:rPr>
          <w:rFonts w:cs="Arial"/>
          <w:i/>
          <w:sz w:val="20"/>
        </w:rPr>
      </w:pPr>
      <w:r>
        <w:rPr>
          <w:rFonts w:cs="Arial"/>
          <w:i/>
          <w:sz w:val="20"/>
        </w:rPr>
        <w:t>Załącznik nr 5 do Regulaminu przyznawania środków finansowych na rozwój przedsiębiorczości – Harmonogram rzeczowo - finansowy</w:t>
      </w:r>
    </w:p>
    <w:p w:rsidR="00294F36" w:rsidRDefault="00294F36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4F1DE8" w:rsidRDefault="004F1DE8" w:rsidP="009C06DB">
      <w:pPr>
        <w:tabs>
          <w:tab w:val="left" w:pos="4182"/>
        </w:tabs>
        <w:spacing w:before="0"/>
        <w:rPr>
          <w:rFonts w:cs="Arial"/>
          <w:i/>
          <w:sz w:val="20"/>
        </w:rPr>
      </w:pPr>
    </w:p>
    <w:p w:rsidR="005E644E" w:rsidRPr="00D068C4" w:rsidRDefault="00397947" w:rsidP="005E644E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Harmonogram</w:t>
      </w:r>
      <w:r w:rsidR="005E644E" w:rsidRPr="00D068C4">
        <w:rPr>
          <w:rFonts w:ascii="Times New Roman" w:hAnsi="Times New Roman"/>
          <w:b/>
          <w:i/>
        </w:rPr>
        <w:t xml:space="preserve"> rzeczowo – </w:t>
      </w:r>
      <w:r>
        <w:rPr>
          <w:rFonts w:ascii="Times New Roman" w:hAnsi="Times New Roman"/>
          <w:b/>
          <w:i/>
        </w:rPr>
        <w:t>finansowy</w:t>
      </w:r>
    </w:p>
    <w:tbl>
      <w:tblPr>
        <w:tblW w:w="4949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27"/>
        <w:gridCol w:w="1528"/>
        <w:gridCol w:w="1530"/>
        <w:gridCol w:w="1608"/>
        <w:gridCol w:w="1069"/>
        <w:gridCol w:w="1825"/>
      </w:tblGrid>
      <w:tr w:rsidR="005E644E" w:rsidRPr="00D068C4" w:rsidTr="0066528F">
        <w:trPr>
          <w:cantSplit/>
          <w:tblHeader/>
        </w:trPr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5E644E" w:rsidRPr="00D068C4" w:rsidRDefault="005E644E" w:rsidP="0066528F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Przedmiot zakupu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5E644E" w:rsidRPr="00D068C4" w:rsidRDefault="005E644E" w:rsidP="0066528F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Opis techniczny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5E644E" w:rsidRPr="00D068C4" w:rsidRDefault="005E644E" w:rsidP="0066528F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Termin zakupu</w:t>
            </w:r>
          </w:p>
        </w:tc>
        <w:tc>
          <w:tcPr>
            <w:tcW w:w="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5E644E" w:rsidRPr="00D068C4" w:rsidRDefault="005E644E" w:rsidP="0066528F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Cena jednostkowa</w:t>
            </w:r>
          </w:p>
          <w:p w:rsidR="005E644E" w:rsidRPr="00D068C4" w:rsidRDefault="005E644E" w:rsidP="0066528F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(netto/brutto)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5E644E" w:rsidRPr="00D068C4" w:rsidRDefault="005E644E" w:rsidP="0066528F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Ilość</w:t>
            </w:r>
          </w:p>
        </w:tc>
        <w:tc>
          <w:tcPr>
            <w:tcW w:w="10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5E644E" w:rsidRPr="00D068C4" w:rsidRDefault="005E644E" w:rsidP="0066528F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Wartość</w:t>
            </w:r>
          </w:p>
        </w:tc>
      </w:tr>
      <w:tr w:rsidR="005E644E" w:rsidRPr="00D068C4" w:rsidTr="0066528F">
        <w:trPr>
          <w:cantSplit/>
          <w:trHeight w:val="820"/>
        </w:trPr>
        <w:tc>
          <w:tcPr>
            <w:tcW w:w="840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5E644E" w:rsidRPr="00D068C4" w:rsidTr="0066528F">
        <w:trPr>
          <w:cantSplit/>
          <w:trHeight w:val="889"/>
        </w:trPr>
        <w:tc>
          <w:tcPr>
            <w:tcW w:w="840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5E644E" w:rsidRPr="00D068C4" w:rsidTr="0066528F">
        <w:trPr>
          <w:cantSplit/>
          <w:trHeight w:val="875"/>
        </w:trPr>
        <w:tc>
          <w:tcPr>
            <w:tcW w:w="840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5E644E" w:rsidRPr="00D068C4" w:rsidTr="0066528F">
        <w:trPr>
          <w:cantSplit/>
          <w:trHeight w:val="875"/>
        </w:trPr>
        <w:tc>
          <w:tcPr>
            <w:tcW w:w="840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5E644E" w:rsidRPr="00D068C4" w:rsidTr="0066528F">
        <w:trPr>
          <w:cantSplit/>
          <w:trHeight w:val="889"/>
        </w:trPr>
        <w:tc>
          <w:tcPr>
            <w:tcW w:w="840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5E644E" w:rsidRPr="00D068C4" w:rsidTr="0066528F">
        <w:trPr>
          <w:cantSplit/>
        </w:trPr>
        <w:tc>
          <w:tcPr>
            <w:tcW w:w="3996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5E644E" w:rsidRPr="00D068C4" w:rsidRDefault="005E644E" w:rsidP="0066528F">
            <w:pPr>
              <w:pStyle w:val="WW-Zawartotabeli11"/>
              <w:jc w:val="right"/>
              <w:rPr>
                <w:b/>
                <w:sz w:val="20"/>
                <w:szCs w:val="20"/>
              </w:rPr>
            </w:pPr>
            <w:r w:rsidRPr="00D068C4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644E" w:rsidRPr="00D068C4" w:rsidRDefault="005E644E" w:rsidP="0066528F">
            <w:pPr>
              <w:pStyle w:val="WW-Zawartotabeli11"/>
              <w:rPr>
                <w:b/>
                <w:sz w:val="20"/>
                <w:szCs w:val="20"/>
              </w:rPr>
            </w:pPr>
          </w:p>
        </w:tc>
      </w:tr>
    </w:tbl>
    <w:p w:rsidR="005E644E" w:rsidRPr="00D068C4" w:rsidRDefault="005E644E" w:rsidP="005E644E">
      <w:pPr>
        <w:ind w:left="850"/>
        <w:rPr>
          <w:rFonts w:ascii="Times New Roman" w:hAnsi="Times New Roman"/>
          <w:i/>
        </w:rPr>
      </w:pPr>
    </w:p>
    <w:p w:rsidR="00294F36" w:rsidRPr="00294F36" w:rsidRDefault="00294F36" w:rsidP="00294F36">
      <w:pPr>
        <w:rPr>
          <w:rFonts w:ascii="Times New Roman" w:hAnsi="Times New Roman"/>
        </w:rPr>
      </w:pPr>
      <w:bookmarkStart w:id="0" w:name="_GoBack"/>
      <w:bookmarkEnd w:id="0"/>
    </w:p>
    <w:sectPr w:rsidR="00294F36" w:rsidRPr="00294F36" w:rsidSect="00292303">
      <w:headerReference w:type="default" r:id="rId8"/>
      <w:footerReference w:type="even" r:id="rId9"/>
      <w:footerReference w:type="default" r:id="rId10"/>
      <w:pgSz w:w="11905" w:h="16837"/>
      <w:pgMar w:top="1417" w:right="1417" w:bottom="1417" w:left="1417" w:header="142" w:footer="3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DF" w:rsidRDefault="00773DDF" w:rsidP="00E90004">
      <w:pPr>
        <w:spacing w:before="0" w:line="240" w:lineRule="auto"/>
      </w:pPr>
      <w:r>
        <w:separator/>
      </w:r>
    </w:p>
  </w:endnote>
  <w:endnote w:type="continuationSeparator" w:id="0">
    <w:p w:rsidR="00773DDF" w:rsidRDefault="00773DDF" w:rsidP="00E900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1D33F0" w:rsidP="00800F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00F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0FAA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800FAA" w:rsidRDefault="00800F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D7" w:rsidRPr="00B1650A" w:rsidRDefault="001024D7" w:rsidP="001024D7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eastAsia="en-US"/>
      </w:rPr>
    </w:pPr>
    <w:r w:rsidRPr="00B1650A">
      <w:rPr>
        <w:rFonts w:ascii="Calibri" w:eastAsia="Calibri" w:hAnsi="Calibri"/>
        <w:b/>
        <w:noProof/>
        <w:sz w:val="20"/>
      </w:rPr>
      <w:drawing>
        <wp:anchor distT="0" distB="0" distL="114935" distR="114935" simplePos="0" relativeHeight="251668480" behindDoc="0" locked="0" layoutInCell="1" allowOverlap="1">
          <wp:simplePos x="0" y="0"/>
          <wp:positionH relativeFrom="margin">
            <wp:posOffset>-33020</wp:posOffset>
          </wp:positionH>
          <wp:positionV relativeFrom="margin">
            <wp:posOffset>8411845</wp:posOffset>
          </wp:positionV>
          <wp:extent cx="438150" cy="571500"/>
          <wp:effectExtent l="1905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1650A">
      <w:rPr>
        <w:rFonts w:ascii="Calibri" w:eastAsia="Calibri" w:hAnsi="Calibri"/>
        <w:b/>
        <w:sz w:val="20"/>
        <w:lang w:eastAsia="en-US"/>
      </w:rPr>
      <w:t xml:space="preserve">Biuro Projektu: ul. </w:t>
    </w:r>
    <w:proofErr w:type="spellStart"/>
    <w:r>
      <w:rPr>
        <w:rFonts w:ascii="Calibri" w:eastAsia="Calibri" w:hAnsi="Calibri"/>
        <w:b/>
        <w:sz w:val="20"/>
        <w:lang w:eastAsia="en-US"/>
      </w:rPr>
      <w:t>Rejowska</w:t>
    </w:r>
    <w:proofErr w:type="spellEnd"/>
    <w:r>
      <w:rPr>
        <w:rFonts w:ascii="Calibri" w:eastAsia="Calibri" w:hAnsi="Calibri"/>
        <w:b/>
        <w:sz w:val="20"/>
        <w:lang w:eastAsia="en-US"/>
      </w:rPr>
      <w:t xml:space="preserve"> 99, II piętro pok. 204</w:t>
    </w:r>
    <w:r w:rsidRPr="00B1650A">
      <w:rPr>
        <w:rFonts w:ascii="Calibri" w:eastAsia="Calibri" w:hAnsi="Calibri"/>
        <w:b/>
        <w:sz w:val="20"/>
        <w:lang w:eastAsia="en-US"/>
      </w:rPr>
      <w:t>, 26-110 Skarżysko-Kamienna</w:t>
    </w:r>
  </w:p>
  <w:p w:rsidR="001024D7" w:rsidRPr="00B1650A" w:rsidRDefault="001024D7" w:rsidP="001024D7">
    <w:pPr>
      <w:pBdr>
        <w:top w:val="single" w:sz="4" w:space="1" w:color="auto"/>
      </w:pBdr>
      <w:autoSpaceDE w:val="0"/>
      <w:autoSpaceDN w:val="0"/>
      <w:adjustRightInd w:val="0"/>
      <w:spacing w:before="0" w:line="240" w:lineRule="auto"/>
      <w:jc w:val="right"/>
      <w:rPr>
        <w:rFonts w:ascii="Calibri" w:eastAsia="Calibri" w:hAnsi="Calibri"/>
        <w:b/>
        <w:sz w:val="20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tel. 537-093-591, fax. 22 620-62-76</w:t>
    </w:r>
  </w:p>
  <w:p w:rsidR="001024D7" w:rsidRPr="00B1650A" w:rsidRDefault="001024D7" w:rsidP="001024D7">
    <w:pPr>
      <w:autoSpaceDE w:val="0"/>
      <w:autoSpaceDN w:val="0"/>
      <w:adjustRightInd w:val="0"/>
      <w:spacing w:before="0" w:line="240" w:lineRule="auto"/>
      <w:ind w:left="567"/>
      <w:jc w:val="right"/>
      <w:rPr>
        <w:rFonts w:ascii="Calibri" w:eastAsia="Calibri" w:hAnsi="Calibri"/>
        <w:b/>
        <w:szCs w:val="22"/>
        <w:lang w:val="en-US" w:eastAsia="en-US"/>
      </w:rPr>
    </w:pPr>
    <w:r w:rsidRPr="00B1650A">
      <w:rPr>
        <w:rFonts w:ascii="Calibri" w:eastAsia="Calibri" w:hAnsi="Calibri"/>
        <w:b/>
        <w:sz w:val="20"/>
        <w:lang w:val="en-US" w:eastAsia="en-US"/>
      </w:rPr>
      <w:t>e-mail: wlasnafirma@business-school.pl, www.business-school.pl/wlasnafirma</w:t>
    </w:r>
  </w:p>
  <w:p w:rsidR="00800FAA" w:rsidRPr="00F71BFF" w:rsidRDefault="00800FAA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DF" w:rsidRDefault="00773DDF" w:rsidP="00E90004">
      <w:pPr>
        <w:spacing w:before="0" w:line="240" w:lineRule="auto"/>
      </w:pPr>
      <w:r>
        <w:separator/>
      </w:r>
    </w:p>
  </w:footnote>
  <w:footnote w:type="continuationSeparator" w:id="0">
    <w:p w:rsidR="00773DDF" w:rsidRDefault="00773DDF" w:rsidP="00E9000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AA" w:rsidRDefault="001024D7" w:rsidP="00E90004">
    <w:pPr>
      <w:spacing w:after="120"/>
      <w:ind w:left="-284" w:right="-428"/>
      <w:rPr>
        <w:kern w:val="24"/>
        <w:sz w:val="20"/>
      </w:rPr>
    </w:pPr>
    <w:r>
      <w:rPr>
        <w:noProof/>
        <w:kern w:val="24"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1167130</wp:posOffset>
          </wp:positionH>
          <wp:positionV relativeFrom="paragraph">
            <wp:posOffset>138430</wp:posOffset>
          </wp:positionV>
          <wp:extent cx="1361907" cy="641560"/>
          <wp:effectExtent l="0" t="0" r="0" b="6350"/>
          <wp:wrapNone/>
          <wp:docPr id="12" name="Obraz 12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07" cy="64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2885440</wp:posOffset>
          </wp:positionH>
          <wp:positionV relativeFrom="paragraph">
            <wp:posOffset>138430</wp:posOffset>
          </wp:positionV>
          <wp:extent cx="834844" cy="600075"/>
          <wp:effectExtent l="0" t="0" r="3810" b="0"/>
          <wp:wrapNone/>
          <wp:docPr id="1" name="Obraz 1" descr="C:\Users\Kasia\AppData\Local\Microsoft\Windows\INetCache\Content.Word\wup_achro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ia\AppData\Local\Microsoft\Windows\INetCache\Content.Word\wup_achroma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844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noProof/>
        <w:kern w:val="24"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4039870</wp:posOffset>
          </wp:positionH>
          <wp:positionV relativeFrom="paragraph">
            <wp:posOffset>173355</wp:posOffset>
          </wp:positionV>
          <wp:extent cx="1876425" cy="504825"/>
          <wp:effectExtent l="0" t="0" r="9525" b="9525"/>
          <wp:wrapNone/>
          <wp:docPr id="14" name="Obraz 14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noProof/>
        <w:kern w:val="24"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-319405</wp:posOffset>
          </wp:positionH>
          <wp:positionV relativeFrom="paragraph">
            <wp:posOffset>195580</wp:posOffset>
          </wp:positionV>
          <wp:extent cx="1219200" cy="504825"/>
          <wp:effectExtent l="0" t="0" r="0" b="9525"/>
          <wp:wrapNone/>
          <wp:docPr id="15" name="Obraz 15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FAA">
      <w:rPr>
        <w:kern w:val="24"/>
        <w:sz w:val="20"/>
      </w:rPr>
      <w:t xml:space="preserve">   </w:t>
    </w:r>
    <w:r w:rsidR="00800FAA">
      <w:t xml:space="preserve">                                      </w:t>
    </w:r>
  </w:p>
  <w:p w:rsidR="00800FAA" w:rsidRDefault="00800FAA">
    <w:pPr>
      <w:pStyle w:val="Nagwek"/>
    </w:pPr>
  </w:p>
  <w:p w:rsidR="00800FAA" w:rsidRDefault="00800FAA">
    <w:pPr>
      <w:pStyle w:val="Nagwek"/>
    </w:pPr>
  </w:p>
  <w:p w:rsidR="00F71BFF" w:rsidRDefault="00F71BFF">
    <w:pPr>
      <w:pStyle w:val="Nagwek"/>
    </w:pPr>
  </w:p>
  <w:p w:rsidR="00F71BFF" w:rsidRDefault="00F71BFF" w:rsidP="00F71BFF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>Projekt realizowany na podstawie umowy z Wojewódzkim Urzędem Pracy w Kielcach, pełniącym rolę Instytucji Pośredniczącej w ramach Regionalnego Programu Operacyjnego Województwa Świętokrzyskiego na lata 2014 – 2020</w:t>
    </w:r>
  </w:p>
  <w:p w:rsidR="00800FAA" w:rsidRDefault="001D33F0">
    <w:pPr>
      <w:pStyle w:val="Nagwek"/>
    </w:pPr>
    <w:r>
      <w:rPr>
        <w:noProof/>
      </w:rPr>
      <w:pict>
        <v:line id="Łącznik prosty 57" o:spid="_x0000_s4097" style="position:absolute;z-index:251662336;visibility:visible" from="-34.1pt,4.5pt" to="478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" strokecolor="black [3213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D46352"/>
    <w:multiLevelType w:val="hybridMultilevel"/>
    <w:tmpl w:val="C112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85C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5097E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8B250F"/>
    <w:multiLevelType w:val="hybridMultilevel"/>
    <w:tmpl w:val="B5785BF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6BF3"/>
    <w:multiLevelType w:val="hybridMultilevel"/>
    <w:tmpl w:val="650CF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54307C"/>
    <w:multiLevelType w:val="hybridMultilevel"/>
    <w:tmpl w:val="38C0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23113"/>
    <w:multiLevelType w:val="hybridMultilevel"/>
    <w:tmpl w:val="AC0832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E23D4B"/>
    <w:multiLevelType w:val="hybridMultilevel"/>
    <w:tmpl w:val="A350A98E"/>
    <w:lvl w:ilvl="0" w:tplc="5D5AB5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7AA6A63"/>
    <w:multiLevelType w:val="hybridMultilevel"/>
    <w:tmpl w:val="3202B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D716E"/>
    <w:multiLevelType w:val="hybridMultilevel"/>
    <w:tmpl w:val="CC3CC750"/>
    <w:lvl w:ilvl="0" w:tplc="00F07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B1CA7"/>
    <w:multiLevelType w:val="hybridMultilevel"/>
    <w:tmpl w:val="361069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2574B"/>
    <w:multiLevelType w:val="hybridMultilevel"/>
    <w:tmpl w:val="5302CF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D229C"/>
    <w:multiLevelType w:val="hybridMultilevel"/>
    <w:tmpl w:val="0278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71746"/>
    <w:multiLevelType w:val="hybridMultilevel"/>
    <w:tmpl w:val="242CEF3C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70133"/>
    <w:multiLevelType w:val="hybridMultilevel"/>
    <w:tmpl w:val="A426D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D5CA2"/>
    <w:multiLevelType w:val="hybridMultilevel"/>
    <w:tmpl w:val="98940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EA0520"/>
    <w:multiLevelType w:val="hybridMultilevel"/>
    <w:tmpl w:val="8DDA5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07A87"/>
    <w:multiLevelType w:val="hybridMultilevel"/>
    <w:tmpl w:val="DC460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D746D3"/>
    <w:multiLevelType w:val="hybridMultilevel"/>
    <w:tmpl w:val="900CA5D2"/>
    <w:lvl w:ilvl="0" w:tplc="F7C85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C425A"/>
    <w:multiLevelType w:val="hybridMultilevel"/>
    <w:tmpl w:val="49E8C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345B3"/>
    <w:multiLevelType w:val="hybridMultilevel"/>
    <w:tmpl w:val="66623520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5">
    <w:nsid w:val="73246E36"/>
    <w:multiLevelType w:val="hybridMultilevel"/>
    <w:tmpl w:val="C24449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185F38"/>
    <w:multiLevelType w:val="hybridMultilevel"/>
    <w:tmpl w:val="8A0ECF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5772FF1"/>
    <w:multiLevelType w:val="hybridMultilevel"/>
    <w:tmpl w:val="EF30BC6A"/>
    <w:lvl w:ilvl="0" w:tplc="16EEFD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A03D7"/>
    <w:multiLevelType w:val="hybridMultilevel"/>
    <w:tmpl w:val="0DAC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63B83"/>
    <w:multiLevelType w:val="hybridMultilevel"/>
    <w:tmpl w:val="AB0EAAEE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8D1345F"/>
    <w:multiLevelType w:val="hybridMultilevel"/>
    <w:tmpl w:val="19C03B8A"/>
    <w:lvl w:ilvl="0" w:tplc="49EAF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54D5A"/>
    <w:multiLevelType w:val="hybridMultilevel"/>
    <w:tmpl w:val="587E33F0"/>
    <w:lvl w:ilvl="0" w:tplc="A7E8E4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820CB"/>
    <w:multiLevelType w:val="hybridMultilevel"/>
    <w:tmpl w:val="4EFC77B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>
    <w:nsid w:val="7DBD18C2"/>
    <w:multiLevelType w:val="hybridMultilevel"/>
    <w:tmpl w:val="0382EBF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16"/>
  </w:num>
  <w:num w:numId="5">
    <w:abstractNumId w:val="30"/>
  </w:num>
  <w:num w:numId="6">
    <w:abstractNumId w:val="8"/>
  </w:num>
  <w:num w:numId="7">
    <w:abstractNumId w:val="17"/>
  </w:num>
  <w:num w:numId="8">
    <w:abstractNumId w:val="4"/>
  </w:num>
  <w:num w:numId="9">
    <w:abstractNumId w:val="28"/>
  </w:num>
  <w:num w:numId="10">
    <w:abstractNumId w:val="10"/>
  </w:num>
  <w:num w:numId="11">
    <w:abstractNumId w:val="20"/>
  </w:num>
  <w:num w:numId="12">
    <w:abstractNumId w:val="12"/>
  </w:num>
  <w:num w:numId="13">
    <w:abstractNumId w:val="23"/>
  </w:num>
  <w:num w:numId="14">
    <w:abstractNumId w:val="32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6"/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9"/>
  </w:num>
  <w:num w:numId="21">
    <w:abstractNumId w:val="18"/>
  </w:num>
  <w:num w:numId="22">
    <w:abstractNumId w:val="3"/>
  </w:num>
  <w:num w:numId="23">
    <w:abstractNumId w:val="24"/>
  </w:num>
  <w:num w:numId="24">
    <w:abstractNumId w:val="7"/>
  </w:num>
  <w:num w:numId="25">
    <w:abstractNumId w:val="5"/>
  </w:num>
  <w:num w:numId="26">
    <w:abstractNumId w:val="21"/>
  </w:num>
  <w:num w:numId="27">
    <w:abstractNumId w:val="19"/>
  </w:num>
  <w:num w:numId="28">
    <w:abstractNumId w:val="31"/>
  </w:num>
  <w:num w:numId="29">
    <w:abstractNumId w:val="14"/>
  </w:num>
  <w:num w:numId="30">
    <w:abstractNumId w:val="26"/>
  </w:num>
  <w:num w:numId="31">
    <w:abstractNumId w:val="27"/>
  </w:num>
  <w:num w:numId="32">
    <w:abstractNumId w:val="25"/>
  </w:num>
  <w:num w:numId="33">
    <w:abstractNumId w:val="9"/>
  </w:num>
  <w:num w:numId="34">
    <w:abstractNumId w:val="11"/>
  </w:num>
  <w:num w:numId="35">
    <w:abstractNumId w:val="1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1750"/>
    <w:rsid w:val="00004DF0"/>
    <w:rsid w:val="000240EE"/>
    <w:rsid w:val="000267EF"/>
    <w:rsid w:val="00045BC1"/>
    <w:rsid w:val="00076199"/>
    <w:rsid w:val="000E1821"/>
    <w:rsid w:val="001024D7"/>
    <w:rsid w:val="0015281F"/>
    <w:rsid w:val="00161A69"/>
    <w:rsid w:val="00167200"/>
    <w:rsid w:val="001B6506"/>
    <w:rsid w:val="001B7C63"/>
    <w:rsid w:val="001C515C"/>
    <w:rsid w:val="001D33F0"/>
    <w:rsid w:val="001D6384"/>
    <w:rsid w:val="001F0B7E"/>
    <w:rsid w:val="001F237E"/>
    <w:rsid w:val="00234485"/>
    <w:rsid w:val="00292303"/>
    <w:rsid w:val="00294F36"/>
    <w:rsid w:val="00355CA0"/>
    <w:rsid w:val="003573C3"/>
    <w:rsid w:val="00357BAA"/>
    <w:rsid w:val="00397947"/>
    <w:rsid w:val="004358F0"/>
    <w:rsid w:val="004A41A1"/>
    <w:rsid w:val="004F17B6"/>
    <w:rsid w:val="004F1DE8"/>
    <w:rsid w:val="0051655B"/>
    <w:rsid w:val="00571E50"/>
    <w:rsid w:val="005A2323"/>
    <w:rsid w:val="005E644E"/>
    <w:rsid w:val="00681750"/>
    <w:rsid w:val="006D5CE8"/>
    <w:rsid w:val="00773DDF"/>
    <w:rsid w:val="007D4A63"/>
    <w:rsid w:val="007D6475"/>
    <w:rsid w:val="00800FAA"/>
    <w:rsid w:val="008233AE"/>
    <w:rsid w:val="00831F89"/>
    <w:rsid w:val="0088388E"/>
    <w:rsid w:val="00944CA8"/>
    <w:rsid w:val="00973EAC"/>
    <w:rsid w:val="009A715F"/>
    <w:rsid w:val="009C06DB"/>
    <w:rsid w:val="00A10AC3"/>
    <w:rsid w:val="00A205C9"/>
    <w:rsid w:val="00A32814"/>
    <w:rsid w:val="00A53C5D"/>
    <w:rsid w:val="00AC3102"/>
    <w:rsid w:val="00AC6703"/>
    <w:rsid w:val="00C05152"/>
    <w:rsid w:val="00C061F4"/>
    <w:rsid w:val="00C12E92"/>
    <w:rsid w:val="00D534E4"/>
    <w:rsid w:val="00D549E1"/>
    <w:rsid w:val="00D66983"/>
    <w:rsid w:val="00DC0549"/>
    <w:rsid w:val="00E90004"/>
    <w:rsid w:val="00E96802"/>
    <w:rsid w:val="00EA1752"/>
    <w:rsid w:val="00EA3B35"/>
    <w:rsid w:val="00EC3E9F"/>
    <w:rsid w:val="00EF1162"/>
    <w:rsid w:val="00F364B6"/>
    <w:rsid w:val="00F556FD"/>
    <w:rsid w:val="00F71BFF"/>
    <w:rsid w:val="00F92DEA"/>
    <w:rsid w:val="00F95DEB"/>
    <w:rsid w:val="00FF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004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94F36"/>
    <w:pPr>
      <w:keepNext/>
      <w:tabs>
        <w:tab w:val="left" w:pos="3435"/>
      </w:tabs>
      <w:spacing w:before="0" w:line="240" w:lineRule="auto"/>
      <w:outlineLvl w:val="1"/>
    </w:pPr>
    <w:rPr>
      <w:rFonts w:ascii="Batang" w:hAnsi="Batang" w:cs="Arial"/>
      <w:b/>
      <w:bCs/>
      <w:i/>
      <w:iCs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E90004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E9000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E90004"/>
    <w:rPr>
      <w:vertAlign w:val="superscript"/>
    </w:rPr>
  </w:style>
  <w:style w:type="paragraph" w:styleId="Stopka">
    <w:name w:val="footer"/>
    <w:basedOn w:val="Normalny"/>
    <w:link w:val="StopkaZnak"/>
    <w:rsid w:val="00E90004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E900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90004"/>
    <w:rPr>
      <w:color w:val="0000FF"/>
      <w:u w:val="single"/>
    </w:rPr>
  </w:style>
  <w:style w:type="character" w:styleId="Numerstrony">
    <w:name w:val="page number"/>
    <w:basedOn w:val="Domylnaczcionkaakapitu"/>
    <w:rsid w:val="00E90004"/>
  </w:style>
  <w:style w:type="paragraph" w:styleId="Akapitzlist">
    <w:name w:val="List Paragraph"/>
    <w:basedOn w:val="Normalny"/>
    <w:uiPriority w:val="34"/>
    <w:qFormat/>
    <w:rsid w:val="00E90004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E9000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E90004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1B7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A715F"/>
  </w:style>
  <w:style w:type="paragraph" w:customStyle="1" w:styleId="Tekstpodstawowywcity21">
    <w:name w:val="Tekst podstawowy wcięty 21"/>
    <w:basedOn w:val="Normalny"/>
    <w:rsid w:val="009A715F"/>
    <w:pPr>
      <w:suppressAutoHyphens/>
      <w:spacing w:before="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9C06D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C06DB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9C06DB"/>
    <w:pPr>
      <w:numPr>
        <w:numId w:val="33"/>
      </w:numPr>
      <w:spacing w:before="40" w:after="40" w:line="240" w:lineRule="auto"/>
    </w:pPr>
    <w:rPr>
      <w:rFonts w:ascii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294F36"/>
    <w:rPr>
      <w:rFonts w:ascii="Batang" w:eastAsia="Times New Roman" w:hAnsi="Batang" w:cs="Arial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F36"/>
    <w:pPr>
      <w:spacing w:before="0" w:after="12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F36"/>
    <w:rPr>
      <w:rFonts w:ascii="Calibri" w:eastAsia="Calibri" w:hAnsi="Calibri" w:cs="Times New Roman"/>
    </w:rPr>
  </w:style>
  <w:style w:type="paragraph" w:customStyle="1" w:styleId="WW-Zawartotabeli11">
    <w:name w:val="WW-Zawartość tabeli11"/>
    <w:basedOn w:val="Tekstpodstawowy"/>
    <w:rsid w:val="005E644E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4"/>
    </w:rPr>
  </w:style>
  <w:style w:type="paragraph" w:customStyle="1" w:styleId="WW-Nagwektabeli11">
    <w:name w:val="WW-Nagłówek tabeli11"/>
    <w:basedOn w:val="WW-Zawartotabeli11"/>
    <w:rsid w:val="005E644E"/>
    <w:pPr>
      <w:jc w:val="center"/>
    </w:pPr>
    <w:rPr>
      <w:b/>
      <w:bCs/>
      <w:i/>
      <w:iCs/>
    </w:rPr>
  </w:style>
  <w:style w:type="paragraph" w:styleId="Bezodstpw">
    <w:name w:val="No Spacing"/>
    <w:uiPriority w:val="1"/>
    <w:qFormat/>
    <w:rsid w:val="00F71BFF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DA93-B556-447A-B346-F5C852BF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OEM</cp:lastModifiedBy>
  <cp:revision>21</cp:revision>
  <dcterms:created xsi:type="dcterms:W3CDTF">2017-01-17T07:34:00Z</dcterms:created>
  <dcterms:modified xsi:type="dcterms:W3CDTF">2017-03-02T08:55:00Z</dcterms:modified>
</cp:coreProperties>
</file>